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t>17</w:t>
      </w:r>
      <w:r>
        <w:rPr>
          <w:spacing w:val="5"/>
        </w:rPr>
        <w:t xml:space="preserve"> </w:t>
      </w:r>
      <w:r>
        <w:rPr>
          <w:spacing w:val="-2"/>
        </w:rPr>
        <w:t>Νοέμβρη</w:t>
      </w:r>
    </w:p>
    <w:p>
      <w:pPr>
        <w:pStyle w:val="5"/>
        <w:spacing w:before="525" w:line="280" w:lineRule="auto"/>
        <w:ind w:left="100" w:right="113" w:firstLine="420"/>
        <w:jc w:val="both"/>
      </w:pPr>
      <w:r>
        <w:t>Η</w:t>
      </w:r>
      <w:r>
        <w:rPr>
          <w:spacing w:val="-3"/>
        </w:rPr>
        <w:t xml:space="preserve"> </w:t>
      </w:r>
      <w:r>
        <w:t>εξέγερση</w:t>
      </w:r>
      <w:r>
        <w:rPr>
          <w:spacing w:val="-3"/>
        </w:rPr>
        <w:t xml:space="preserve"> </w:t>
      </w:r>
      <w:r>
        <w:t>του</w:t>
      </w:r>
      <w:r>
        <w:rPr>
          <w:spacing w:val="-3"/>
        </w:rPr>
        <w:t xml:space="preserve"> </w:t>
      </w:r>
      <w:r>
        <w:t>Πολυτεχνείου</w:t>
      </w:r>
      <w:r>
        <w:rPr>
          <w:spacing w:val="-3"/>
        </w:rPr>
        <w:t xml:space="preserve"> </w:t>
      </w:r>
      <w:r>
        <w:t>ήταν</w:t>
      </w:r>
      <w:r>
        <w:rPr>
          <w:spacing w:val="-3"/>
        </w:rPr>
        <w:t xml:space="preserve"> </w:t>
      </w:r>
      <w:r>
        <w:t>μαζική</w:t>
      </w:r>
      <w:r>
        <w:rPr>
          <w:spacing w:val="-13"/>
        </w:rPr>
        <w:t xml:space="preserve"> </w:t>
      </w:r>
      <w:r>
        <w:t>εκδήλωση</w:t>
      </w:r>
      <w:r>
        <w:rPr>
          <w:spacing w:val="-13"/>
        </w:rPr>
        <w:t xml:space="preserve"> </w:t>
      </w:r>
      <w:r>
        <w:t>λαϊκής</w:t>
      </w:r>
      <w:r>
        <w:rPr>
          <w:spacing w:val="-13"/>
        </w:rPr>
        <w:t xml:space="preserve"> </w:t>
      </w:r>
      <w:r>
        <w:t>αντίθεσης</w:t>
      </w:r>
      <w:r>
        <w:rPr>
          <w:spacing w:val="-13"/>
        </w:rPr>
        <w:t xml:space="preserve"> </w:t>
      </w:r>
      <w:r>
        <w:t>απέναντι στη</w:t>
      </w:r>
      <w:r>
        <w:rPr>
          <w:spacing w:val="-16"/>
        </w:rPr>
        <w:t xml:space="preserve"> </w:t>
      </w:r>
      <w:r>
        <w:t>στρατιωτική</w:t>
      </w:r>
      <w:r>
        <w:rPr>
          <w:spacing w:val="-11"/>
        </w:rPr>
        <w:t xml:space="preserve"> </w:t>
      </w:r>
      <w:r>
        <w:t>δικτατορία,</w:t>
      </w:r>
      <w:r>
        <w:rPr>
          <w:spacing w:val="-9"/>
        </w:rPr>
        <w:t xml:space="preserve"> </w:t>
      </w:r>
      <w:r>
        <w:t>που</w:t>
      </w:r>
      <w:r>
        <w:rPr>
          <w:spacing w:val="-9"/>
        </w:rPr>
        <w:t xml:space="preserve"> </w:t>
      </w:r>
      <w:r>
        <w:t>έλαβε</w:t>
      </w:r>
      <w:r>
        <w:rPr>
          <w:spacing w:val="-9"/>
        </w:rPr>
        <w:t xml:space="preserve"> </w:t>
      </w:r>
      <w:r>
        <w:t>χώρα</w:t>
      </w:r>
      <w:r>
        <w:rPr>
          <w:spacing w:val="-9"/>
        </w:rPr>
        <w:t xml:space="preserve"> </w:t>
      </w:r>
      <w:r>
        <w:t>στην</w:t>
      </w:r>
      <w:r>
        <w:rPr>
          <w:spacing w:val="-9"/>
        </w:rPr>
        <w:t xml:space="preserve"> </w:t>
      </w:r>
      <w:r>
        <w:t>ελληνική</w:t>
      </w:r>
      <w:r>
        <w:rPr>
          <w:spacing w:val="-9"/>
        </w:rPr>
        <w:t xml:space="preserve"> </w:t>
      </w:r>
      <w:r>
        <w:t>επικράτεια</w:t>
      </w:r>
      <w:r>
        <w:rPr>
          <w:spacing w:val="-16"/>
        </w:rPr>
        <w:t xml:space="preserve"> </w:t>
      </w:r>
      <w:r>
        <w:t>μεταξύ</w:t>
      </w:r>
      <w:r>
        <w:rPr>
          <w:spacing w:val="-16"/>
        </w:rPr>
        <w:t xml:space="preserve"> </w:t>
      </w:r>
      <w:r>
        <w:t>14</w:t>
      </w:r>
      <w:r>
        <w:rPr>
          <w:spacing w:val="-16"/>
        </w:rPr>
        <w:t xml:space="preserve"> </w:t>
      </w:r>
      <w:r>
        <w:t>και 17 Νοεμβρίου του 1973. Ξεκίνησε στις 14 Νοεμβρίου</w:t>
      </w:r>
      <w:r>
        <w:rPr>
          <w:spacing w:val="-1"/>
        </w:rPr>
        <w:t xml:space="preserve"> </w:t>
      </w:r>
      <w:r>
        <w:t>με</w:t>
      </w:r>
      <w:r>
        <w:rPr>
          <w:spacing w:val="-1"/>
        </w:rPr>
        <w:t xml:space="preserve"> </w:t>
      </w:r>
      <w:r>
        <w:t>την</w:t>
      </w:r>
      <w:r>
        <w:rPr>
          <w:spacing w:val="-1"/>
        </w:rPr>
        <w:t xml:space="preserve"> </w:t>
      </w:r>
      <w:r>
        <w:t>κατάληψη</w:t>
      </w:r>
      <w:r>
        <w:rPr>
          <w:spacing w:val="-1"/>
        </w:rPr>
        <w:t xml:space="preserve"> </w:t>
      </w:r>
      <w:r>
        <w:t>του</w:t>
      </w:r>
      <w:r>
        <w:rPr>
          <w:spacing w:val="-1"/>
        </w:rPr>
        <w:t xml:space="preserve"> </w:t>
      </w:r>
      <w:r>
        <w:t xml:space="preserve">Εθνικού Μετσόβιου Πολυτεχνείου, από φοιτητές και σπουδαστές. Αυτή κλιμακώθηκε σε </w:t>
      </w:r>
      <w:r>
        <w:rPr>
          <w:spacing w:val="-4"/>
        </w:rPr>
        <w:t>αντιδικτατορική</w:t>
      </w:r>
      <w:r>
        <w:rPr>
          <w:spacing w:val="8"/>
        </w:rPr>
        <w:t xml:space="preserve"> </w:t>
      </w:r>
      <w:r>
        <w:rPr>
          <w:spacing w:val="-4"/>
        </w:rPr>
        <w:t>εξέγερση</w:t>
      </w:r>
      <w:r>
        <w:rPr>
          <w:spacing w:val="9"/>
        </w:rPr>
        <w:t xml:space="preserve"> </w:t>
      </w:r>
      <w:r>
        <w:rPr>
          <w:spacing w:val="-4"/>
        </w:rPr>
        <w:t>στην</w:t>
      </w:r>
      <w:r>
        <w:rPr>
          <w:spacing w:val="-5"/>
        </w:rPr>
        <w:t xml:space="preserve"> </w:t>
      </w:r>
      <w:r>
        <w:rPr>
          <w:spacing w:val="-4"/>
        </w:rPr>
        <w:t>οποία</w:t>
      </w:r>
      <w:r>
        <w:rPr>
          <w:spacing w:val="-5"/>
        </w:rPr>
        <w:t xml:space="preserve"> </w:t>
      </w:r>
      <w:r>
        <w:rPr>
          <w:spacing w:val="-4"/>
        </w:rPr>
        <w:t>ενσωματώθηκαν</w:t>
      </w:r>
      <w:r>
        <w:rPr>
          <w:spacing w:val="-5"/>
        </w:rPr>
        <w:t xml:space="preserve"> </w:t>
      </w:r>
      <w:r>
        <w:rPr>
          <w:spacing w:val="-4"/>
        </w:rPr>
        <w:t>μετέπειτα</w:t>
      </w:r>
      <w:r>
        <w:rPr>
          <w:spacing w:val="-5"/>
        </w:rPr>
        <w:t xml:space="preserve"> </w:t>
      </w:r>
      <w:r>
        <w:rPr>
          <w:spacing w:val="-4"/>
        </w:rPr>
        <w:t>πολίτες,</w:t>
      </w:r>
      <w:r>
        <w:rPr>
          <w:spacing w:val="-5"/>
        </w:rPr>
        <w:t xml:space="preserve"> </w:t>
      </w:r>
      <w:r>
        <w:rPr>
          <w:spacing w:val="-4"/>
        </w:rPr>
        <w:t xml:space="preserve">εργάτες, </w:t>
      </w:r>
      <w:r>
        <w:rPr>
          <w:spacing w:val="-5"/>
        </w:rPr>
        <w:t>και</w:t>
      </w:r>
    </w:p>
    <w:p>
      <w:pPr>
        <w:pStyle w:val="5"/>
        <w:spacing w:before="35"/>
        <w:ind w:left="100"/>
        <w:jc w:val="both"/>
      </w:pPr>
      <w:r>
        <w:rPr>
          <w:spacing w:val="-4"/>
        </w:rPr>
        <w:t>διαμαρτυρόμενοι</w:t>
      </w:r>
      <w:r>
        <w:rPr>
          <w:spacing w:val="14"/>
        </w:rPr>
        <w:t xml:space="preserve"> </w:t>
      </w:r>
      <w:r>
        <w:rPr>
          <w:spacing w:val="-2"/>
        </w:rPr>
        <w:t>αγρότες.</w:t>
      </w:r>
    </w:p>
    <w:p>
      <w:pPr>
        <w:pStyle w:val="5"/>
        <w:spacing w:before="207"/>
        <w:rPr>
          <w:sz w:val="20"/>
        </w:rPr>
      </w:pPr>
      <w:r>
        <w:drawing>
          <wp:anchor distT="0" distB="0" distL="0" distR="0" simplePos="0" relativeHeight="251659264" behindDoc="1" locked="0" layoutInCell="1" allowOverlap="1">
            <wp:simplePos x="0" y="0"/>
            <wp:positionH relativeFrom="page">
              <wp:posOffset>2764155</wp:posOffset>
            </wp:positionH>
            <wp:positionV relativeFrom="paragraph">
              <wp:posOffset>290830</wp:posOffset>
            </wp:positionV>
            <wp:extent cx="2339975" cy="1392555"/>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339871" cy="1392554"/>
                    </a:xfrm>
                    <a:prstGeom prst="rect">
                      <a:avLst/>
                    </a:prstGeom>
                  </pic:spPr>
                </pic:pic>
              </a:graphicData>
            </a:graphic>
          </wp:anchor>
        </w:drawing>
      </w:r>
    </w:p>
    <w:p>
      <w:pPr>
        <w:pStyle w:val="5"/>
        <w:spacing w:before="254"/>
      </w:pPr>
    </w:p>
    <w:p>
      <w:pPr>
        <w:pStyle w:val="2"/>
      </w:pPr>
      <w:r>
        <w:rPr>
          <w:spacing w:val="-4"/>
        </w:rPr>
        <w:t>Αίτια</w:t>
      </w:r>
      <w:r>
        <w:rPr>
          <w:spacing w:val="-18"/>
        </w:rPr>
        <w:t xml:space="preserve"> </w:t>
      </w:r>
      <w:r>
        <w:rPr>
          <w:spacing w:val="-4"/>
        </w:rPr>
        <w:t>των</w:t>
      </w:r>
      <w:r>
        <w:rPr>
          <w:spacing w:val="-17"/>
        </w:rPr>
        <w:t xml:space="preserve"> </w:t>
      </w:r>
      <w:r>
        <w:rPr>
          <w:spacing w:val="-4"/>
        </w:rPr>
        <w:t>γεγονότων</w:t>
      </w:r>
    </w:p>
    <w:p>
      <w:pPr>
        <w:pStyle w:val="5"/>
        <w:spacing w:before="21"/>
        <w:rPr>
          <w:sz w:val="40"/>
        </w:rPr>
      </w:pPr>
    </w:p>
    <w:p>
      <w:pPr>
        <w:pStyle w:val="5"/>
        <w:spacing w:line="280" w:lineRule="auto"/>
        <w:ind w:left="100" w:right="121" w:firstLine="531"/>
        <w:jc w:val="both"/>
      </w:pPr>
      <w:r>
        <w:t>Η πραξικοπηματία πρωθυπουργό της χώρας, Γεώργιο Παπαδόπουλο, να έχει ξεκινήσει διαδικασία φιλελευθεροποίησης</w:t>
      </w:r>
      <w:r>
        <w:rPr>
          <w:spacing w:val="-4"/>
        </w:rPr>
        <w:t xml:space="preserve"> </w:t>
      </w:r>
      <w:r>
        <w:t>του</w:t>
      </w:r>
      <w:r>
        <w:rPr>
          <w:spacing w:val="-4"/>
        </w:rPr>
        <w:t xml:space="preserve"> </w:t>
      </w:r>
      <w:r>
        <w:t>καθεστώτος,</w:t>
      </w:r>
      <w:r>
        <w:rPr>
          <w:spacing w:val="-4"/>
        </w:rPr>
        <w:t xml:space="preserve"> </w:t>
      </w:r>
      <w:r>
        <w:t>η</w:t>
      </w:r>
      <w:r>
        <w:rPr>
          <w:spacing w:val="-4"/>
        </w:rPr>
        <w:t xml:space="preserve"> </w:t>
      </w:r>
      <w:r>
        <w:t>οποία</w:t>
      </w:r>
      <w:r>
        <w:rPr>
          <w:spacing w:val="-4"/>
        </w:rPr>
        <w:t xml:space="preserve"> </w:t>
      </w:r>
      <w:r>
        <w:t>συμπεριλάμβανε την αποφυλάκιση των πολιτικών κρατουμένων και μερική άρση της λογοκρισίας.</w:t>
      </w:r>
    </w:p>
    <w:p>
      <w:pPr>
        <w:pStyle w:val="5"/>
        <w:spacing w:before="164"/>
      </w:pPr>
    </w:p>
    <w:p>
      <w:pPr>
        <w:pStyle w:val="5"/>
        <w:spacing w:line="280" w:lineRule="auto"/>
        <w:ind w:left="100" w:right="112" w:firstLine="420"/>
        <w:jc w:val="both"/>
      </w:pPr>
      <w:r>
        <w:t>Επίσης, εκλογές στις 10 Φεβρουαρίου. Η Ελλάδα βρίσκεται από τις 21 Απριλίου 1967</w:t>
      </w:r>
      <w:r>
        <w:rPr>
          <w:spacing w:val="-16"/>
        </w:rPr>
        <w:t xml:space="preserve"> </w:t>
      </w:r>
      <w:r>
        <w:t>υπό</w:t>
      </w:r>
      <w:r>
        <w:rPr>
          <w:spacing w:val="-10"/>
        </w:rPr>
        <w:t xml:space="preserve"> </w:t>
      </w:r>
      <w:r>
        <w:t>τη</w:t>
      </w:r>
      <w:r>
        <w:rPr>
          <w:spacing w:val="-10"/>
        </w:rPr>
        <w:t xml:space="preserve"> </w:t>
      </w:r>
      <w:r>
        <w:t>διακυβέρνηση</w:t>
      </w:r>
      <w:r>
        <w:rPr>
          <w:spacing w:val="-10"/>
        </w:rPr>
        <w:t xml:space="preserve"> </w:t>
      </w:r>
      <w:r>
        <w:t>του</w:t>
      </w:r>
      <w:r>
        <w:rPr>
          <w:spacing w:val="-10"/>
        </w:rPr>
        <w:t xml:space="preserve"> </w:t>
      </w:r>
      <w:r>
        <w:t>στρατού,</w:t>
      </w:r>
      <w:r>
        <w:rPr>
          <w:spacing w:val="-10"/>
        </w:rPr>
        <w:t xml:space="preserve"> </w:t>
      </w:r>
      <w:r>
        <w:t>καθεστώς</w:t>
      </w:r>
      <w:r>
        <w:rPr>
          <w:spacing w:val="-10"/>
        </w:rPr>
        <w:t xml:space="preserve"> </w:t>
      </w:r>
      <w:r>
        <w:t>που</w:t>
      </w:r>
      <w:r>
        <w:rPr>
          <w:spacing w:val="-10"/>
        </w:rPr>
        <w:t xml:space="preserve"> </w:t>
      </w:r>
      <w:r>
        <w:t>είχε</w:t>
      </w:r>
      <w:r>
        <w:rPr>
          <w:spacing w:val="-10"/>
        </w:rPr>
        <w:t xml:space="preserve"> </w:t>
      </w:r>
      <w:r>
        <w:t>καταργήσει</w:t>
      </w:r>
      <w:r>
        <w:rPr>
          <w:spacing w:val="-16"/>
        </w:rPr>
        <w:t xml:space="preserve"> </w:t>
      </w:r>
      <w:r>
        <w:t>τις</w:t>
      </w:r>
      <w:r>
        <w:rPr>
          <w:spacing w:val="-16"/>
        </w:rPr>
        <w:t xml:space="preserve"> </w:t>
      </w:r>
      <w:r>
        <w:t>ατομικές ελευθερίες, είχε διαλύσει τα πολιτικά κόμματα και είχε εξορίσει, φυλακίσει και βασανίσει</w:t>
      </w:r>
      <w:r>
        <w:rPr>
          <w:spacing w:val="-5"/>
        </w:rPr>
        <w:t xml:space="preserve"> </w:t>
      </w:r>
      <w:r>
        <w:t>πολιτικούς</w:t>
      </w:r>
      <w:r>
        <w:rPr>
          <w:spacing w:val="-5"/>
        </w:rPr>
        <w:t xml:space="preserve"> </w:t>
      </w:r>
      <w:r>
        <w:t>και</w:t>
      </w:r>
      <w:r>
        <w:rPr>
          <w:spacing w:val="-5"/>
        </w:rPr>
        <w:t xml:space="preserve"> </w:t>
      </w:r>
      <w:r>
        <w:t>πολίτες</w:t>
      </w:r>
      <w:r>
        <w:rPr>
          <w:spacing w:val="-5"/>
        </w:rPr>
        <w:t xml:space="preserve"> </w:t>
      </w:r>
      <w:r>
        <w:t>με</w:t>
      </w:r>
      <w:r>
        <w:rPr>
          <w:spacing w:val="-5"/>
        </w:rPr>
        <w:t xml:space="preserve"> </w:t>
      </w:r>
      <w:r>
        <w:t>κριτήριο</w:t>
      </w:r>
      <w:r>
        <w:rPr>
          <w:spacing w:val="-5"/>
        </w:rPr>
        <w:t xml:space="preserve"> </w:t>
      </w:r>
      <w:r>
        <w:t>τις</w:t>
      </w:r>
      <w:r>
        <w:rPr>
          <w:spacing w:val="-5"/>
        </w:rPr>
        <w:t xml:space="preserve"> </w:t>
      </w:r>
      <w:r>
        <w:t>πολιτικές</w:t>
      </w:r>
      <w:r>
        <w:rPr>
          <w:spacing w:val="-5"/>
        </w:rPr>
        <w:t xml:space="preserve"> </w:t>
      </w:r>
      <w:r>
        <w:t>τους</w:t>
      </w:r>
      <w:r>
        <w:rPr>
          <w:spacing w:val="-5"/>
        </w:rPr>
        <w:t xml:space="preserve"> </w:t>
      </w:r>
      <w:r>
        <w:t>πεποιθήσεις.</w:t>
      </w:r>
    </w:p>
    <w:p>
      <w:pPr>
        <w:pStyle w:val="5"/>
        <w:spacing w:before="44"/>
      </w:pPr>
    </w:p>
    <w:p>
      <w:pPr>
        <w:pStyle w:val="5"/>
        <w:spacing w:line="280" w:lineRule="auto"/>
        <w:ind w:left="100" w:right="111" w:firstLine="420"/>
        <w:jc w:val="both"/>
      </w:pPr>
      <w:r>
        <w:t>Το 1973 βρίσκει τοναρίου 1974, για επιστροφή σε πολιτική</w:t>
      </w:r>
      <w:r>
        <w:rPr>
          <w:spacing w:val="-9"/>
        </w:rPr>
        <w:t xml:space="preserve"> </w:t>
      </w:r>
      <w:r>
        <w:t>διακυβέρνηση</w:t>
      </w:r>
      <w:r>
        <w:rPr>
          <w:spacing w:val="-9"/>
        </w:rPr>
        <w:t xml:space="preserve"> </w:t>
      </w:r>
      <w:r>
        <w:t>υπό</w:t>
      </w:r>
      <w:r>
        <w:rPr>
          <w:spacing w:val="-9"/>
        </w:rPr>
        <w:t xml:space="preserve"> </w:t>
      </w:r>
      <w:r>
        <w:t>το αναθεωρημένο σύνταγμα του 1968. Το σύνταγμα αυτό, όμως, διατηρούσε τη θέση του Στρατού στο σύστημα εξουσίας και τη δυνατότητά του να επεμβαίνει στην πολιτική ζωή της χώρας, όποτε το έκρινε απαραίτητο.</w:t>
      </w:r>
    </w:p>
    <w:p>
      <w:pPr>
        <w:pStyle w:val="5"/>
      </w:pPr>
    </w:p>
    <w:p>
      <w:pPr>
        <w:pStyle w:val="5"/>
        <w:spacing w:before="175"/>
      </w:pPr>
    </w:p>
    <w:p>
      <w:pPr>
        <w:pStyle w:val="2"/>
      </w:pPr>
      <w:r>
        <w:rPr>
          <w:spacing w:val="-16"/>
        </w:rPr>
        <w:t>Τα</w:t>
      </w:r>
      <w:r>
        <w:rPr>
          <w:spacing w:val="-9"/>
        </w:rPr>
        <w:t xml:space="preserve"> </w:t>
      </w:r>
      <w:r>
        <w:rPr>
          <w:spacing w:val="-2"/>
        </w:rPr>
        <w:t>γεγονότα</w:t>
      </w:r>
    </w:p>
    <w:p>
      <w:pPr>
        <w:pStyle w:val="5"/>
        <w:spacing w:before="194" w:line="280" w:lineRule="auto"/>
        <w:ind w:left="100" w:right="112" w:firstLine="420"/>
        <w:jc w:val="both"/>
      </w:pPr>
      <w:r>
        <w:t>Στις 14 Νοεμβρίου 1973 φοιτητές του Πολυτεχνείου αποφάσισαν αποχή</w:t>
      </w:r>
      <w:r>
        <w:rPr>
          <w:spacing w:val="-1"/>
        </w:rPr>
        <w:t xml:space="preserve"> </w:t>
      </w:r>
      <w:r>
        <w:t>από</w:t>
      </w:r>
      <w:r>
        <w:rPr>
          <w:spacing w:val="-1"/>
        </w:rPr>
        <w:t xml:space="preserve"> </w:t>
      </w:r>
      <w:r>
        <w:t>τα μαθήματα και ξεκίνησαν διαδηλώσεις εναντίον του βάναυσου στρατιωτικού καθεστώτος.</w:t>
      </w:r>
      <w:r>
        <w:rPr>
          <w:spacing w:val="68"/>
          <w:w w:val="150"/>
        </w:rPr>
        <w:t xml:space="preserve"> </w:t>
      </w:r>
      <w:r>
        <w:t>Οι</w:t>
      </w:r>
      <w:r>
        <w:rPr>
          <w:spacing w:val="69"/>
          <w:w w:val="150"/>
        </w:rPr>
        <w:t xml:space="preserve"> </w:t>
      </w:r>
      <w:r>
        <w:t>φοιτητές</w:t>
      </w:r>
      <w:r>
        <w:rPr>
          <w:spacing w:val="69"/>
          <w:w w:val="150"/>
        </w:rPr>
        <w:t xml:space="preserve"> </w:t>
      </w:r>
      <w:r>
        <w:t>που</w:t>
      </w:r>
      <w:r>
        <w:rPr>
          <w:spacing w:val="68"/>
          <w:w w:val="150"/>
        </w:rPr>
        <w:t xml:space="preserve"> </w:t>
      </w:r>
      <w:r>
        <w:t>αυτοαποκαλούνταν</w:t>
      </w:r>
      <w:r>
        <w:rPr>
          <w:spacing w:val="57"/>
          <w:w w:val="150"/>
        </w:rPr>
        <w:t xml:space="preserve"> </w:t>
      </w:r>
      <w:r>
        <w:t>«Ελεύθεροι</w:t>
      </w:r>
      <w:r>
        <w:rPr>
          <w:spacing w:val="56"/>
          <w:w w:val="150"/>
        </w:rPr>
        <w:t xml:space="preserve"> </w:t>
      </w:r>
      <w:r>
        <w:rPr>
          <w:spacing w:val="-2"/>
        </w:rPr>
        <w:t>Πολιορκημένοι»,</w:t>
      </w:r>
    </w:p>
    <w:p>
      <w:pPr>
        <w:spacing w:after="0" w:line="280" w:lineRule="auto"/>
        <w:jc w:val="both"/>
        <w:sectPr>
          <w:type w:val="continuous"/>
          <w:pgSz w:w="11920" w:h="16840"/>
          <w:pgMar w:top="1380" w:right="1300" w:bottom="280" w:left="1340" w:header="720" w:footer="720" w:gutter="0"/>
          <w:cols w:space="720" w:num="1"/>
        </w:sectPr>
      </w:pPr>
    </w:p>
    <w:p>
      <w:pPr>
        <w:pStyle w:val="5"/>
        <w:spacing w:before="84" w:line="280" w:lineRule="auto"/>
        <w:ind w:left="100"/>
      </w:pPr>
      <w:r>
        <w:t>οχυρώθηκαν</w:t>
      </w:r>
      <w:r>
        <w:rPr>
          <w:spacing w:val="29"/>
        </w:rPr>
        <w:t xml:space="preserve"> </w:t>
      </w:r>
      <w:r>
        <w:t>μέσα</w:t>
      </w:r>
      <w:r>
        <w:rPr>
          <w:spacing w:val="29"/>
        </w:rPr>
        <w:t xml:space="preserve"> </w:t>
      </w:r>
      <w:r>
        <w:t>στο</w:t>
      </w:r>
      <w:r>
        <w:rPr>
          <w:spacing w:val="29"/>
        </w:rPr>
        <w:t xml:space="preserve"> </w:t>
      </w:r>
      <w:r>
        <w:t>κτίριο</w:t>
      </w:r>
      <w:r>
        <w:rPr>
          <w:spacing w:val="29"/>
        </w:rPr>
        <w:t xml:space="preserve"> </w:t>
      </w:r>
      <w:r>
        <w:t>της</w:t>
      </w:r>
      <w:r>
        <w:rPr>
          <w:spacing w:val="29"/>
        </w:rPr>
        <w:t xml:space="preserve"> </w:t>
      </w:r>
      <w:r>
        <w:t>σχολής</w:t>
      </w:r>
      <w:r>
        <w:rPr>
          <w:spacing w:val="29"/>
        </w:rPr>
        <w:t xml:space="preserve"> </w:t>
      </w:r>
      <w:r>
        <w:t>επί</w:t>
      </w:r>
      <w:r>
        <w:rPr>
          <w:spacing w:val="29"/>
        </w:rPr>
        <w:t xml:space="preserve"> </w:t>
      </w:r>
      <w:r>
        <w:t>της οδού Πατησίων και ξεκίνησαν τη λειτουργία</w:t>
      </w:r>
      <w:r>
        <w:rPr>
          <w:spacing w:val="-16"/>
        </w:rPr>
        <w:t xml:space="preserve"> </w:t>
      </w:r>
      <w:r>
        <w:t>του</w:t>
      </w:r>
      <w:r>
        <w:rPr>
          <w:spacing w:val="-16"/>
        </w:rPr>
        <w:t xml:space="preserve"> </w:t>
      </w:r>
      <w:r>
        <w:t>ανεξάρτητου</w:t>
      </w:r>
      <w:r>
        <w:rPr>
          <w:spacing w:val="-16"/>
        </w:rPr>
        <w:t xml:space="preserve"> </w:t>
      </w:r>
      <w:r>
        <w:t>ραδιοφωνικού</w:t>
      </w:r>
      <w:r>
        <w:rPr>
          <w:spacing w:val="-16"/>
        </w:rPr>
        <w:t xml:space="preserve"> </w:t>
      </w:r>
      <w:r>
        <w:t>σταθμού</w:t>
      </w:r>
      <w:r>
        <w:rPr>
          <w:spacing w:val="-16"/>
        </w:rPr>
        <w:t xml:space="preserve"> </w:t>
      </w:r>
      <w:r>
        <w:t>του</w:t>
      </w:r>
      <w:r>
        <w:rPr>
          <w:spacing w:val="-16"/>
        </w:rPr>
        <w:t xml:space="preserve"> </w:t>
      </w:r>
      <w:r>
        <w:t>Πολυτεχνείου.</w:t>
      </w:r>
    </w:p>
    <w:p>
      <w:pPr>
        <w:pStyle w:val="5"/>
        <w:spacing w:before="145"/>
        <w:rPr>
          <w:sz w:val="20"/>
        </w:rPr>
      </w:pPr>
      <w:r>
        <w:drawing>
          <wp:anchor distT="0" distB="0" distL="0" distR="0" simplePos="0" relativeHeight="251659264" behindDoc="1" locked="0" layoutInCell="1" allowOverlap="1">
            <wp:simplePos x="0" y="0"/>
            <wp:positionH relativeFrom="page">
              <wp:posOffset>2444750</wp:posOffset>
            </wp:positionH>
            <wp:positionV relativeFrom="paragraph">
              <wp:posOffset>250825</wp:posOffset>
            </wp:positionV>
            <wp:extent cx="2687320" cy="1537970"/>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87255" cy="1538287"/>
                    </a:xfrm>
                    <a:prstGeom prst="rect">
                      <a:avLst/>
                    </a:prstGeom>
                  </pic:spPr>
                </pic:pic>
              </a:graphicData>
            </a:graphic>
          </wp:anchor>
        </w:drawing>
      </w:r>
    </w:p>
    <w:p>
      <w:pPr>
        <w:pStyle w:val="5"/>
        <w:spacing w:before="217"/>
      </w:pPr>
    </w:p>
    <w:p>
      <w:pPr>
        <w:pStyle w:val="5"/>
        <w:spacing w:line="290" w:lineRule="auto"/>
        <w:ind w:left="100" w:right="115" w:firstLine="420"/>
        <w:jc w:val="both"/>
      </w:pPr>
      <w:r>
        <w:t>Ο πομπός κατασκευάστηκε μέσα σε λίγες ώρες στα εργαστήρια της σχολής Ηλεκτρολόγων Μηχανικών από τον Γιώργο Κυρλάκη. Το, πλέον ιστορικό, μήνυμά τους ήταν: «Εδώ Πολυτεχνείο! Λαέ της Ελλάδας το Πολυτεχνείο είναι σημαιοφόρος του</w:t>
      </w:r>
      <w:r>
        <w:rPr>
          <w:spacing w:val="-4"/>
        </w:rPr>
        <w:t xml:space="preserve"> </w:t>
      </w:r>
      <w:r>
        <w:t>αγώνα</w:t>
      </w:r>
      <w:r>
        <w:rPr>
          <w:spacing w:val="-4"/>
        </w:rPr>
        <w:t xml:space="preserve"> </w:t>
      </w:r>
      <w:r>
        <w:t>μας,</w:t>
      </w:r>
      <w:r>
        <w:rPr>
          <w:spacing w:val="-4"/>
        </w:rPr>
        <w:t xml:space="preserve"> </w:t>
      </w:r>
      <w:r>
        <w:t>του</w:t>
      </w:r>
      <w:r>
        <w:rPr>
          <w:spacing w:val="-4"/>
        </w:rPr>
        <w:t xml:space="preserve"> </w:t>
      </w:r>
      <w:r>
        <w:t>αγώνα</w:t>
      </w:r>
      <w:r>
        <w:rPr>
          <w:spacing w:val="-4"/>
        </w:rPr>
        <w:t xml:space="preserve"> </w:t>
      </w:r>
      <w:r>
        <w:t>σας,</w:t>
      </w:r>
      <w:r>
        <w:rPr>
          <w:spacing w:val="-15"/>
        </w:rPr>
        <w:t xml:space="preserve"> </w:t>
      </w:r>
      <w:r>
        <w:t>του</w:t>
      </w:r>
      <w:r>
        <w:rPr>
          <w:spacing w:val="-15"/>
        </w:rPr>
        <w:t xml:space="preserve"> </w:t>
      </w:r>
      <w:r>
        <w:t>κοινού</w:t>
      </w:r>
      <w:r>
        <w:rPr>
          <w:spacing w:val="-15"/>
        </w:rPr>
        <w:t xml:space="preserve"> </w:t>
      </w:r>
      <w:r>
        <w:t>αγώνα</w:t>
      </w:r>
      <w:r>
        <w:rPr>
          <w:spacing w:val="-15"/>
        </w:rPr>
        <w:t xml:space="preserve"> </w:t>
      </w:r>
      <w:r>
        <w:t>μας</w:t>
      </w:r>
      <w:r>
        <w:rPr>
          <w:spacing w:val="-15"/>
        </w:rPr>
        <w:t xml:space="preserve"> </w:t>
      </w:r>
      <w:r>
        <w:t>ενάντια</w:t>
      </w:r>
      <w:r>
        <w:rPr>
          <w:spacing w:val="-15"/>
        </w:rPr>
        <w:t xml:space="preserve"> </w:t>
      </w:r>
      <w:r>
        <w:t>στη</w:t>
      </w:r>
      <w:r>
        <w:rPr>
          <w:spacing w:val="-15"/>
        </w:rPr>
        <w:t xml:space="preserve"> </w:t>
      </w:r>
      <w:r>
        <w:t>δικτατορία</w:t>
      </w:r>
      <w:r>
        <w:rPr>
          <w:spacing w:val="-15"/>
        </w:rPr>
        <w:t xml:space="preserve"> </w:t>
      </w:r>
      <w:r>
        <w:t>και</w:t>
      </w:r>
      <w:r>
        <w:rPr>
          <w:spacing w:val="-15"/>
        </w:rPr>
        <w:t xml:space="preserve"> </w:t>
      </w:r>
      <w:r>
        <w:t>για την Δημοκρατία». Εκφωνητές του σταθμού ήταν η Μαρία Δαμανάκη, ο Δημήτρης Παπαχρήστος και ο Μίλτος Χαραλαμπίδης.</w:t>
      </w:r>
    </w:p>
    <w:p>
      <w:pPr>
        <w:pStyle w:val="5"/>
        <w:spacing w:before="31"/>
      </w:pPr>
    </w:p>
    <w:p>
      <w:pPr>
        <w:pStyle w:val="5"/>
        <w:spacing w:line="280" w:lineRule="auto"/>
        <w:ind w:left="100" w:right="114" w:firstLine="420"/>
        <w:jc w:val="both"/>
      </w:pPr>
      <w:r>
        <w:t>Το πρώτο βράδυ της κατάληψης του Πολυτεχνείου μια ομάδα περίπου εκατό χουντικών</w:t>
      </w:r>
      <w:r>
        <w:rPr>
          <w:spacing w:val="-15"/>
        </w:rPr>
        <w:t xml:space="preserve"> </w:t>
      </w:r>
      <w:r>
        <w:t>νεολαίων</w:t>
      </w:r>
      <w:r>
        <w:rPr>
          <w:spacing w:val="-15"/>
        </w:rPr>
        <w:t xml:space="preserve"> </w:t>
      </w:r>
      <w:r>
        <w:t>της</w:t>
      </w:r>
      <w:r>
        <w:rPr>
          <w:spacing w:val="-15"/>
        </w:rPr>
        <w:t xml:space="preserve"> </w:t>
      </w:r>
      <w:r>
        <w:t>οργάνωσης</w:t>
      </w:r>
      <w:r>
        <w:rPr>
          <w:spacing w:val="-15"/>
        </w:rPr>
        <w:t xml:space="preserve"> </w:t>
      </w:r>
      <w:r>
        <w:t>Κόμμα</w:t>
      </w:r>
      <w:r>
        <w:rPr>
          <w:spacing w:val="-15"/>
        </w:rPr>
        <w:t xml:space="preserve"> </w:t>
      </w:r>
      <w:r>
        <w:t>4ης</w:t>
      </w:r>
      <w:r>
        <w:rPr>
          <w:spacing w:val="-15"/>
        </w:rPr>
        <w:t xml:space="preserve"> </w:t>
      </w:r>
      <w:r>
        <w:t>Αυγούστου</w:t>
      </w:r>
      <w:r>
        <w:rPr>
          <w:spacing w:val="-15"/>
        </w:rPr>
        <w:t xml:space="preserve"> </w:t>
      </w:r>
      <w:r>
        <w:t>(Κ4Α)</w:t>
      </w:r>
      <w:r>
        <w:rPr>
          <w:spacing w:val="-15"/>
        </w:rPr>
        <w:t xml:space="preserve"> </w:t>
      </w:r>
      <w:r>
        <w:t>του</w:t>
      </w:r>
      <w:r>
        <w:rPr>
          <w:spacing w:val="-15"/>
        </w:rPr>
        <w:t xml:space="preserve"> </w:t>
      </w:r>
      <w:r>
        <w:t>Κώστα</w:t>
      </w:r>
      <w:r>
        <w:rPr>
          <w:spacing w:val="-15"/>
        </w:rPr>
        <w:t xml:space="preserve"> </w:t>
      </w:r>
      <w:r>
        <w:t xml:space="preserve">Πλεύρη μαζί με ασφαλίτες και παρακρατικούς αποφάσισαν να οργανώσουν εισβολή στο Πολυτεχνείο, αλλά ελλείψει σχεδιασμού και ηγεσίας περιορίστηκαν στην παρεμπόδιση της τροφοδοσίας των φοιτητών από εξωτερικές ομάδες </w:t>
      </w:r>
      <w:r>
        <w:rPr>
          <w:spacing w:val="-2"/>
        </w:rPr>
        <w:t>περιφρούρησης.</w:t>
      </w:r>
    </w:p>
    <w:p>
      <w:pPr>
        <w:pStyle w:val="5"/>
        <w:spacing w:before="43"/>
      </w:pPr>
    </w:p>
    <w:p>
      <w:pPr>
        <w:pStyle w:val="5"/>
        <w:spacing w:line="280" w:lineRule="auto"/>
        <w:ind w:left="100" w:right="111" w:firstLine="420"/>
        <w:jc w:val="both"/>
      </w:pPr>
      <w:r>
        <w:t>Στις 3 π.μ. της 17ης Νοεμβρίου, και ενώ οι διαπραγματεύσεις για ασφαλή αποχώρηση των φοιτητών από το χώρο του Πολυτεχνείου βρίσκονταν σε εξέλιξη, αποφασίστηκε από τη μεταβατική κυβέρνηση η επέμβαση του στρατού και ένα από τα τρία άρματα που είχαν παραταχθεί έξω από τη σχολή, γκρέμισε την κεντρική πύλη.Κατά την είσοδο του άρματος, υποστηρίζεται, χωρίς να έχει αποδειχθεί, ότι συνεθλίβησαν 2–3 φοιτητές που βρίσκονταν πίσω από την πύλη (γεγονός «λίαν πιθανό αλλά ανεπιβεβαίωτο» σύμφωνα με το πόρισμα του εισαγγελέα Τσεβά).</w:t>
      </w:r>
    </w:p>
    <w:p>
      <w:pPr>
        <w:pStyle w:val="5"/>
        <w:spacing w:before="43"/>
      </w:pPr>
    </w:p>
    <w:p>
      <w:pPr>
        <w:pStyle w:val="5"/>
        <w:spacing w:line="280" w:lineRule="auto"/>
        <w:ind w:left="100" w:right="113" w:firstLine="420"/>
        <w:jc w:val="both"/>
      </w:pPr>
      <w:r>
        <w:t>Επίσης, από τα συντρίμμια τραυματίστηκε σοβαρά, με συντριπτικά κατάγματα στα πόδια, η φοιτήτρια Πέπη Ρηγοπούλου.Ο σταθμός του Πολυτεχνείου έκανε εκκλήσεις</w:t>
      </w:r>
      <w:r>
        <w:rPr>
          <w:spacing w:val="-1"/>
        </w:rPr>
        <w:t xml:space="preserve"> </w:t>
      </w:r>
      <w:r>
        <w:t>στους</w:t>
      </w:r>
      <w:r>
        <w:rPr>
          <w:spacing w:val="-1"/>
        </w:rPr>
        <w:t xml:space="preserve"> </w:t>
      </w:r>
      <w:r>
        <w:t>στρατιώτες</w:t>
      </w:r>
      <w:r>
        <w:rPr>
          <w:spacing w:val="-1"/>
        </w:rPr>
        <w:t xml:space="preserve"> </w:t>
      </w:r>
      <w:r>
        <w:t>να</w:t>
      </w:r>
      <w:r>
        <w:rPr>
          <w:spacing w:val="-1"/>
        </w:rPr>
        <w:t xml:space="preserve"> </w:t>
      </w:r>
      <w:r>
        <w:t>αψηφήσουν</w:t>
      </w:r>
      <w:r>
        <w:rPr>
          <w:spacing w:val="-1"/>
        </w:rPr>
        <w:t xml:space="preserve"> </w:t>
      </w:r>
      <w:r>
        <w:t>τις</w:t>
      </w:r>
      <w:r>
        <w:rPr>
          <w:spacing w:val="-1"/>
        </w:rPr>
        <w:t xml:space="preserve"> </w:t>
      </w:r>
      <w:r>
        <w:t>εντολές</w:t>
      </w:r>
      <w:r>
        <w:rPr>
          <w:spacing w:val="-1"/>
        </w:rPr>
        <w:t xml:space="preserve"> </w:t>
      </w:r>
      <w:r>
        <w:t>των</w:t>
      </w:r>
      <w:r>
        <w:rPr>
          <w:spacing w:val="-1"/>
        </w:rPr>
        <w:t xml:space="preserve"> </w:t>
      </w:r>
      <w:r>
        <w:t>ανωτέρων</w:t>
      </w:r>
      <w:r>
        <w:rPr>
          <w:spacing w:val="-11"/>
        </w:rPr>
        <w:t xml:space="preserve"> </w:t>
      </w:r>
      <w:r>
        <w:t>τους</w:t>
      </w:r>
      <w:r>
        <w:rPr>
          <w:spacing w:val="-11"/>
        </w:rPr>
        <w:t xml:space="preserve"> </w:t>
      </w:r>
      <w:r>
        <w:t>και</w:t>
      </w:r>
      <w:r>
        <w:rPr>
          <w:spacing w:val="-11"/>
        </w:rPr>
        <w:t xml:space="preserve"> </w:t>
      </w:r>
      <w:r>
        <w:t>στη συνέχεια ο εκφωνητής απήγγειλε τον Ελληνικό Εθνικό Ύμνο. Η μετάδοση συνεχίστηκε</w:t>
      </w:r>
      <w:r>
        <w:rPr>
          <w:spacing w:val="-6"/>
        </w:rPr>
        <w:t xml:space="preserve"> </w:t>
      </w:r>
      <w:r>
        <w:t>ακόμα</w:t>
      </w:r>
      <w:r>
        <w:rPr>
          <w:spacing w:val="-6"/>
        </w:rPr>
        <w:t xml:space="preserve"> </w:t>
      </w:r>
      <w:r>
        <w:t>και</w:t>
      </w:r>
      <w:r>
        <w:rPr>
          <w:spacing w:val="-6"/>
        </w:rPr>
        <w:t xml:space="preserve"> </w:t>
      </w:r>
      <w:r>
        <w:t>μετά</w:t>
      </w:r>
      <w:r>
        <w:rPr>
          <w:spacing w:val="-6"/>
        </w:rPr>
        <w:t xml:space="preserve"> </w:t>
      </w:r>
      <w:r>
        <w:t>την</w:t>
      </w:r>
      <w:r>
        <w:rPr>
          <w:spacing w:val="-6"/>
        </w:rPr>
        <w:t xml:space="preserve"> </w:t>
      </w:r>
      <w:r>
        <w:t>είσοδο</w:t>
      </w:r>
      <w:r>
        <w:rPr>
          <w:spacing w:val="-6"/>
        </w:rPr>
        <w:t xml:space="preserve"> </w:t>
      </w:r>
      <w:r>
        <w:t>του</w:t>
      </w:r>
      <w:r>
        <w:rPr>
          <w:spacing w:val="-6"/>
        </w:rPr>
        <w:t xml:space="preserve"> </w:t>
      </w:r>
      <w:r>
        <w:t>άρματος</w:t>
      </w:r>
      <w:r>
        <w:rPr>
          <w:spacing w:val="-6"/>
        </w:rPr>
        <w:t xml:space="preserve"> </w:t>
      </w:r>
      <w:r>
        <w:t>στον</w:t>
      </w:r>
      <w:r>
        <w:rPr>
          <w:spacing w:val="-6"/>
        </w:rPr>
        <w:t xml:space="preserve"> </w:t>
      </w:r>
      <w:r>
        <w:t>χώρο</w:t>
      </w:r>
      <w:r>
        <w:rPr>
          <w:spacing w:val="-6"/>
        </w:rPr>
        <w:t xml:space="preserve"> </w:t>
      </w:r>
      <w:r>
        <w:t>της</w:t>
      </w:r>
      <w:r>
        <w:rPr>
          <w:spacing w:val="-6"/>
        </w:rPr>
        <w:t xml:space="preserve"> </w:t>
      </w:r>
      <w:r>
        <w:t>σχολής.</w:t>
      </w:r>
    </w:p>
    <w:p>
      <w:pPr>
        <w:pStyle w:val="5"/>
        <w:spacing w:before="43"/>
      </w:pPr>
    </w:p>
    <w:p>
      <w:pPr>
        <w:pStyle w:val="5"/>
        <w:spacing w:line="280" w:lineRule="auto"/>
        <w:ind w:left="100" w:right="114" w:firstLine="420"/>
        <w:jc w:val="both"/>
      </w:pPr>
      <w:r>
        <w:t>Οι φοιτητές που είχαν παραμείνει στο Πολυτεχνείο, μαζεύτηκαν στο κεντρικό προαύλιο,</w:t>
      </w:r>
      <w:r>
        <w:rPr>
          <w:spacing w:val="25"/>
        </w:rPr>
        <w:t xml:space="preserve"> </w:t>
      </w:r>
      <w:r>
        <w:t>ψάλλοντας</w:t>
      </w:r>
      <w:r>
        <w:rPr>
          <w:spacing w:val="25"/>
        </w:rPr>
        <w:t xml:space="preserve"> </w:t>
      </w:r>
      <w:r>
        <w:t>τον</w:t>
      </w:r>
      <w:r>
        <w:rPr>
          <w:spacing w:val="25"/>
        </w:rPr>
        <w:t xml:space="preserve"> </w:t>
      </w:r>
      <w:r>
        <w:t>εθνικό</w:t>
      </w:r>
      <w:r>
        <w:rPr>
          <w:spacing w:val="25"/>
        </w:rPr>
        <w:t xml:space="preserve"> </w:t>
      </w:r>
      <w:r>
        <w:t>ύμνο.</w:t>
      </w:r>
      <w:r>
        <w:rPr>
          <w:spacing w:val="25"/>
        </w:rPr>
        <w:t xml:space="preserve"> </w:t>
      </w:r>
      <w:r>
        <w:t>Η</w:t>
      </w:r>
      <w:r>
        <w:rPr>
          <w:spacing w:val="25"/>
        </w:rPr>
        <w:t xml:space="preserve"> </w:t>
      </w:r>
      <w:r>
        <w:t>πτώση</w:t>
      </w:r>
      <w:r>
        <w:rPr>
          <w:spacing w:val="25"/>
        </w:rPr>
        <w:t xml:space="preserve"> </w:t>
      </w:r>
      <w:r>
        <w:t>της</w:t>
      </w:r>
      <w:r>
        <w:rPr>
          <w:spacing w:val="25"/>
        </w:rPr>
        <w:t xml:space="preserve"> </w:t>
      </w:r>
      <w:r>
        <w:t>πύλης</w:t>
      </w:r>
      <w:r>
        <w:rPr>
          <w:spacing w:val="11"/>
        </w:rPr>
        <w:t xml:space="preserve"> </w:t>
      </w:r>
      <w:r>
        <w:t>ακολουθήθηκε</w:t>
      </w:r>
      <w:r>
        <w:rPr>
          <w:spacing w:val="11"/>
        </w:rPr>
        <w:t xml:space="preserve"> </w:t>
      </w:r>
      <w:r>
        <w:t>από</w:t>
      </w:r>
      <w:r>
        <w:rPr>
          <w:spacing w:val="11"/>
        </w:rPr>
        <w:t xml:space="preserve"> </w:t>
      </w:r>
      <w:r>
        <w:rPr>
          <w:spacing w:val="-5"/>
        </w:rPr>
        <w:t>την</w:t>
      </w:r>
    </w:p>
    <w:p>
      <w:pPr>
        <w:spacing w:after="0" w:line="280" w:lineRule="auto"/>
        <w:jc w:val="both"/>
        <w:sectPr>
          <w:pgSz w:w="11920" w:h="16840"/>
          <w:pgMar w:top="1360" w:right="1300" w:bottom="280" w:left="1340" w:header="720" w:footer="720" w:gutter="0"/>
          <w:cols w:space="720" w:num="1"/>
        </w:sectPr>
      </w:pPr>
    </w:p>
    <w:p>
      <w:pPr>
        <w:pStyle w:val="5"/>
        <w:spacing w:before="84" w:line="280" w:lineRule="auto"/>
        <w:ind w:left="100"/>
      </w:pPr>
      <w:r>
        <w:t>είσοδο</w:t>
      </w:r>
      <w:r>
        <w:rPr>
          <w:spacing w:val="27"/>
        </w:rPr>
        <w:t xml:space="preserve"> </w:t>
      </w:r>
      <w:r>
        <w:t>μιας μονάδας ενόπλων στρατιωτών των ΛΟΚ που οδήγησαν τους φοιτητές, χωρίς βία, έξω από το Πολυτεχνείο, μέσω της πύλης της οδού Στουρνάρη.</w:t>
      </w:r>
    </w:p>
    <w:p>
      <w:pPr>
        <w:pStyle w:val="5"/>
        <w:spacing w:before="44"/>
      </w:pPr>
    </w:p>
    <w:p>
      <w:pPr>
        <w:pStyle w:val="5"/>
        <w:spacing w:line="280" w:lineRule="auto"/>
        <w:ind w:left="100" w:right="112" w:firstLine="420"/>
        <w:jc w:val="both"/>
      </w:pPr>
      <w:r>
        <w:t>Οι αστυνομικές δυνάμεις που περίμεναν στα δυο πεζοδρόμια της Στουρνάρη επιτέθηκαν στους φοιτητές, την έξοδο των οποίων αποφασίζουν (σύμφωνα και με</w:t>
      </w:r>
      <w:r>
        <w:rPr>
          <w:spacing w:val="-12"/>
        </w:rPr>
        <w:t xml:space="preserve"> </w:t>
      </w:r>
      <w:r>
        <w:t>το πόρισμα</w:t>
      </w:r>
      <w:r>
        <w:rPr>
          <w:spacing w:val="-2"/>
        </w:rPr>
        <w:t xml:space="preserve"> </w:t>
      </w:r>
      <w:r>
        <w:t>του</w:t>
      </w:r>
      <w:r>
        <w:rPr>
          <w:spacing w:val="-2"/>
        </w:rPr>
        <w:t xml:space="preserve"> </w:t>
      </w:r>
      <w:r>
        <w:t>εισαγγελέα</w:t>
      </w:r>
      <w:r>
        <w:rPr>
          <w:spacing w:val="-14"/>
        </w:rPr>
        <w:t xml:space="preserve"> </w:t>
      </w:r>
      <w:r>
        <w:t>Τσεβά)</w:t>
      </w:r>
      <w:r>
        <w:rPr>
          <w:spacing w:val="-14"/>
        </w:rPr>
        <w:t xml:space="preserve"> </w:t>
      </w:r>
      <w:r>
        <w:t>να</w:t>
      </w:r>
      <w:r>
        <w:rPr>
          <w:spacing w:val="-14"/>
        </w:rPr>
        <w:t xml:space="preserve"> </w:t>
      </w:r>
      <w:r>
        <w:t>περιφρουρήσουν</w:t>
      </w:r>
      <w:r>
        <w:rPr>
          <w:spacing w:val="-14"/>
        </w:rPr>
        <w:t xml:space="preserve"> </w:t>
      </w:r>
      <w:r>
        <w:t>κάποιοι</w:t>
      </w:r>
      <w:r>
        <w:rPr>
          <w:spacing w:val="-14"/>
        </w:rPr>
        <w:t xml:space="preserve"> </w:t>
      </w:r>
      <w:r>
        <w:t>από</w:t>
      </w:r>
      <w:r>
        <w:rPr>
          <w:spacing w:val="-14"/>
        </w:rPr>
        <w:t xml:space="preserve"> </w:t>
      </w:r>
      <w:r>
        <w:t>τους</w:t>
      </w:r>
      <w:r>
        <w:rPr>
          <w:spacing w:val="-14"/>
        </w:rPr>
        <w:t xml:space="preserve"> </w:t>
      </w:r>
      <w:r>
        <w:t>στρατιώτες,</w:t>
      </w:r>
      <w:r>
        <w:rPr>
          <w:spacing w:val="-14"/>
        </w:rPr>
        <w:t xml:space="preserve"> </w:t>
      </w:r>
      <w:r>
        <w:t>οι οποίοι σε ορισμένες περιπτώσεις επενέβησαν και εναντίον των αστυνομικών που βιαιοπραγουσε στους φοιτητές. Πολλοί φοιτητές βρήκαν καταφύγιο σε γειτονικές πολυκατοικίες. Ελεύθεροι σκοπευτές της αστυνομίας άνοιξαν πυρ από γειτονικές ταράτσες, ενώ άνδρες της ΚΥΠ καταδίωξαν τους εξεγερθέντες. Οι εκφωνητές του σταθμού</w:t>
      </w:r>
      <w:r>
        <w:rPr>
          <w:spacing w:val="-1"/>
        </w:rPr>
        <w:t xml:space="preserve"> </w:t>
      </w:r>
      <w:r>
        <w:t>του</w:t>
      </w:r>
      <w:r>
        <w:rPr>
          <w:spacing w:val="-13"/>
        </w:rPr>
        <w:t xml:space="preserve"> </w:t>
      </w:r>
      <w:r>
        <w:t>Πολυτεχνείου</w:t>
      </w:r>
      <w:r>
        <w:rPr>
          <w:spacing w:val="-13"/>
        </w:rPr>
        <w:t xml:space="preserve"> </w:t>
      </w:r>
      <w:r>
        <w:t>παραμένουν</w:t>
      </w:r>
      <w:r>
        <w:rPr>
          <w:spacing w:val="-13"/>
        </w:rPr>
        <w:t xml:space="preserve"> </w:t>
      </w:r>
      <w:r>
        <w:t>στο</w:t>
      </w:r>
      <w:r>
        <w:rPr>
          <w:spacing w:val="-13"/>
        </w:rPr>
        <w:t xml:space="preserve"> </w:t>
      </w:r>
      <w:r>
        <w:t>πόστο</w:t>
      </w:r>
      <w:r>
        <w:rPr>
          <w:spacing w:val="-13"/>
        </w:rPr>
        <w:t xml:space="preserve"> </w:t>
      </w:r>
      <w:r>
        <w:t>τους</w:t>
      </w:r>
      <w:r>
        <w:rPr>
          <w:spacing w:val="-13"/>
        </w:rPr>
        <w:t xml:space="preserve"> </w:t>
      </w:r>
      <w:r>
        <w:t>και</w:t>
      </w:r>
      <w:r>
        <w:rPr>
          <w:spacing w:val="-13"/>
        </w:rPr>
        <w:t xml:space="preserve"> </w:t>
      </w:r>
      <w:r>
        <w:t>συνέχισαν</w:t>
      </w:r>
      <w:r>
        <w:rPr>
          <w:spacing w:val="-13"/>
        </w:rPr>
        <w:t xml:space="preserve"> </w:t>
      </w:r>
      <w:r>
        <w:t>να</w:t>
      </w:r>
      <w:r>
        <w:rPr>
          <w:spacing w:val="-13"/>
        </w:rPr>
        <w:t xml:space="preserve"> </w:t>
      </w:r>
      <w:r>
        <w:t>εκπέμπουν για 40 λεπτά μετά την έξοδο, οπότε και συνελήφθησαν.</w:t>
      </w:r>
    </w:p>
    <w:p>
      <w:pPr>
        <w:pStyle w:val="5"/>
        <w:spacing w:before="127"/>
      </w:pPr>
    </w:p>
    <w:p>
      <w:pPr>
        <w:pStyle w:val="2"/>
      </w:pPr>
      <w:r>
        <w:t>Συνέπειες</w:t>
      </w:r>
      <w:r>
        <w:rPr>
          <w:spacing w:val="-22"/>
        </w:rPr>
        <w:t xml:space="preserve"> </w:t>
      </w:r>
      <w:r>
        <w:t>-</w:t>
      </w:r>
      <w:r>
        <w:rPr>
          <w:spacing w:val="-22"/>
        </w:rPr>
        <w:t xml:space="preserve"> </w:t>
      </w:r>
      <w:r>
        <w:rPr>
          <w:spacing w:val="-2"/>
        </w:rPr>
        <w:t>απόηχος</w:t>
      </w:r>
    </w:p>
    <w:p>
      <w:pPr>
        <w:pStyle w:val="5"/>
        <w:spacing w:before="194" w:line="280" w:lineRule="auto"/>
        <w:ind w:left="100" w:right="112" w:firstLine="420"/>
        <w:jc w:val="both"/>
      </w:pPr>
      <w:r>
        <w:t>Η αιματηρή καταστολή της εξέγερσης, που –όπως προκύπτει από την επισκόπηση του καταλόγου των καταγεγραμμένων νεκρών– χαρακτηρίστηκε από δολοφονίες πολιτών ακόμη και δύο μέρες</w:t>
      </w:r>
      <w:r>
        <w:rPr>
          <w:spacing w:val="-6"/>
        </w:rPr>
        <w:t xml:space="preserve"> </w:t>
      </w:r>
      <w:r>
        <w:t>μετά</w:t>
      </w:r>
      <w:r>
        <w:rPr>
          <w:spacing w:val="-6"/>
        </w:rPr>
        <w:t xml:space="preserve"> </w:t>
      </w:r>
      <w:r>
        <w:t>τη</w:t>
      </w:r>
      <w:r>
        <w:rPr>
          <w:spacing w:val="-6"/>
        </w:rPr>
        <w:t xml:space="preserve"> </w:t>
      </w:r>
      <w:r>
        <w:t>στιγμή</w:t>
      </w:r>
      <w:r>
        <w:rPr>
          <w:spacing w:val="-6"/>
        </w:rPr>
        <w:t xml:space="preserve"> </w:t>
      </w:r>
      <w:r>
        <w:t>της</w:t>
      </w:r>
      <w:r>
        <w:rPr>
          <w:spacing w:val="-6"/>
        </w:rPr>
        <w:t xml:space="preserve"> </w:t>
      </w:r>
      <w:r>
        <w:t>εισόδου</w:t>
      </w:r>
      <w:r>
        <w:rPr>
          <w:spacing w:val="-6"/>
        </w:rPr>
        <w:t xml:space="preserve"> </w:t>
      </w:r>
      <w:r>
        <w:t>του</w:t>
      </w:r>
      <w:r>
        <w:rPr>
          <w:spacing w:val="-6"/>
        </w:rPr>
        <w:t xml:space="preserve"> </w:t>
      </w:r>
      <w:r>
        <w:t>τανκ</w:t>
      </w:r>
      <w:r>
        <w:rPr>
          <w:spacing w:val="-6"/>
        </w:rPr>
        <w:t xml:space="preserve"> </w:t>
      </w:r>
      <w:r>
        <w:t>στον περίβολο του Πολυτεχνείου, με κύρια αιτία την κήρυξη στρατιωτικού νόμου, προκάλεσε ποικίλες αντιδράσεις.</w:t>
      </w:r>
    </w:p>
    <w:p>
      <w:pPr>
        <w:pStyle w:val="5"/>
        <w:spacing w:before="43"/>
      </w:pPr>
    </w:p>
    <w:p>
      <w:pPr>
        <w:pStyle w:val="5"/>
        <w:spacing w:line="280" w:lineRule="auto"/>
        <w:ind w:left="100" w:right="114" w:firstLine="420"/>
        <w:jc w:val="both"/>
      </w:pPr>
      <w:r>
        <w:t>Κατά</w:t>
      </w:r>
      <w:r>
        <w:rPr>
          <w:spacing w:val="-16"/>
        </w:rPr>
        <w:t xml:space="preserve"> </w:t>
      </w:r>
      <w:r>
        <w:t>τους</w:t>
      </w:r>
      <w:r>
        <w:rPr>
          <w:spacing w:val="-16"/>
        </w:rPr>
        <w:t xml:space="preserve"> </w:t>
      </w:r>
      <w:r>
        <w:t>Σ.</w:t>
      </w:r>
      <w:r>
        <w:rPr>
          <w:spacing w:val="-16"/>
        </w:rPr>
        <w:t xml:space="preserve"> </w:t>
      </w:r>
      <w:r>
        <w:t>Σακελλαρόπουλο,</w:t>
      </w:r>
      <w:r>
        <w:rPr>
          <w:spacing w:val="-16"/>
        </w:rPr>
        <w:t xml:space="preserve"> </w:t>
      </w:r>
      <w:r>
        <w:t>Π.</w:t>
      </w:r>
      <w:r>
        <w:rPr>
          <w:spacing w:val="-16"/>
        </w:rPr>
        <w:t xml:space="preserve"> </w:t>
      </w:r>
      <w:r>
        <w:t>Σωτήρη,</w:t>
      </w:r>
      <w:r>
        <w:rPr>
          <w:spacing w:val="-16"/>
        </w:rPr>
        <w:t xml:space="preserve"> </w:t>
      </w:r>
      <w:r>
        <w:t>η</w:t>
      </w:r>
      <w:r>
        <w:rPr>
          <w:spacing w:val="-16"/>
        </w:rPr>
        <w:t xml:space="preserve"> </w:t>
      </w:r>
      <w:r>
        <w:t>εξέγερση</w:t>
      </w:r>
      <w:r>
        <w:rPr>
          <w:spacing w:val="-16"/>
        </w:rPr>
        <w:t xml:space="preserve"> </w:t>
      </w:r>
      <w:r>
        <w:t>του</w:t>
      </w:r>
      <w:r>
        <w:rPr>
          <w:spacing w:val="-16"/>
        </w:rPr>
        <w:t xml:space="preserve"> </w:t>
      </w:r>
      <w:r>
        <w:t>Πολυτεχνείου</w:t>
      </w:r>
      <w:r>
        <w:rPr>
          <w:spacing w:val="-16"/>
        </w:rPr>
        <w:t xml:space="preserve"> </w:t>
      </w:r>
      <w:r>
        <w:t>σήμανε την</w:t>
      </w:r>
      <w:r>
        <w:rPr>
          <w:spacing w:val="-16"/>
        </w:rPr>
        <w:t xml:space="preserve"> </w:t>
      </w:r>
      <w:r>
        <w:t>ανατροπή</w:t>
      </w:r>
      <w:r>
        <w:rPr>
          <w:spacing w:val="-16"/>
        </w:rPr>
        <w:t xml:space="preserve"> </w:t>
      </w:r>
      <w:r>
        <w:t>της</w:t>
      </w:r>
      <w:r>
        <w:rPr>
          <w:spacing w:val="-16"/>
        </w:rPr>
        <w:t xml:space="preserve"> </w:t>
      </w:r>
      <w:r>
        <w:t>διαδικασίας</w:t>
      </w:r>
      <w:r>
        <w:rPr>
          <w:spacing w:val="-12"/>
        </w:rPr>
        <w:t xml:space="preserve"> </w:t>
      </w:r>
      <w:r>
        <w:t>«φιλελευθεροποίησης»</w:t>
      </w:r>
      <w:r>
        <w:rPr>
          <w:spacing w:val="-12"/>
        </w:rPr>
        <w:t xml:space="preserve"> </w:t>
      </w:r>
      <w:r>
        <w:t>και</w:t>
      </w:r>
      <w:r>
        <w:rPr>
          <w:spacing w:val="-12"/>
        </w:rPr>
        <w:t xml:space="preserve"> </w:t>
      </w:r>
      <w:r>
        <w:t>την</w:t>
      </w:r>
      <w:r>
        <w:rPr>
          <w:spacing w:val="-12"/>
        </w:rPr>
        <w:t xml:space="preserve"> </w:t>
      </w:r>
      <w:r>
        <w:t>αρχή</w:t>
      </w:r>
      <w:r>
        <w:rPr>
          <w:spacing w:val="-12"/>
        </w:rPr>
        <w:t xml:space="preserve"> </w:t>
      </w:r>
      <w:r>
        <w:t>του</w:t>
      </w:r>
      <w:r>
        <w:rPr>
          <w:spacing w:val="-16"/>
        </w:rPr>
        <w:t xml:space="preserve"> </w:t>
      </w:r>
      <w:r>
        <w:t>τέλους</w:t>
      </w:r>
      <w:r>
        <w:rPr>
          <w:spacing w:val="-16"/>
        </w:rPr>
        <w:t xml:space="preserve"> </w:t>
      </w:r>
      <w:r>
        <w:t>για</w:t>
      </w:r>
      <w:r>
        <w:rPr>
          <w:spacing w:val="-16"/>
        </w:rPr>
        <w:t xml:space="preserve"> </w:t>
      </w:r>
      <w:r>
        <w:t>τη χούντα,</w:t>
      </w:r>
      <w:r>
        <w:rPr>
          <w:spacing w:val="-7"/>
        </w:rPr>
        <w:t xml:space="preserve"> </w:t>
      </w:r>
      <w:r>
        <w:t>καθώς</w:t>
      </w:r>
      <w:r>
        <w:rPr>
          <w:spacing w:val="-7"/>
        </w:rPr>
        <w:t xml:space="preserve"> </w:t>
      </w:r>
      <w:r>
        <w:t>οι</w:t>
      </w:r>
      <w:r>
        <w:rPr>
          <w:spacing w:val="-7"/>
        </w:rPr>
        <w:t xml:space="preserve"> </w:t>
      </w:r>
      <w:r>
        <w:t>εξελίξεις</w:t>
      </w:r>
      <w:r>
        <w:rPr>
          <w:spacing w:val="-7"/>
        </w:rPr>
        <w:t xml:space="preserve"> </w:t>
      </w:r>
      <w:r>
        <w:t>δεν</w:t>
      </w:r>
      <w:r>
        <w:rPr>
          <w:spacing w:val="-7"/>
        </w:rPr>
        <w:t xml:space="preserve"> </w:t>
      </w:r>
      <w:r>
        <w:t>επέτρεπαν</w:t>
      </w:r>
      <w:r>
        <w:rPr>
          <w:spacing w:val="-7"/>
        </w:rPr>
        <w:t xml:space="preserve"> </w:t>
      </w:r>
      <w:r>
        <w:t>πια</w:t>
      </w:r>
      <w:r>
        <w:rPr>
          <w:spacing w:val="-7"/>
        </w:rPr>
        <w:t xml:space="preserve"> </w:t>
      </w:r>
      <w:r>
        <w:t>τη</w:t>
      </w:r>
      <w:r>
        <w:rPr>
          <w:spacing w:val="-7"/>
        </w:rPr>
        <w:t xml:space="preserve"> </w:t>
      </w:r>
      <w:r>
        <w:t>συνδιαλλαγή</w:t>
      </w:r>
      <w:r>
        <w:rPr>
          <w:spacing w:val="-7"/>
        </w:rPr>
        <w:t xml:space="preserve"> </w:t>
      </w:r>
      <w:r>
        <w:t>με</w:t>
      </w:r>
      <w:r>
        <w:rPr>
          <w:spacing w:val="-7"/>
        </w:rPr>
        <w:t xml:space="preserve"> </w:t>
      </w:r>
      <w:r>
        <w:t>την</w:t>
      </w:r>
      <w:r>
        <w:rPr>
          <w:spacing w:val="-7"/>
        </w:rPr>
        <w:t xml:space="preserve"> </w:t>
      </w:r>
      <w:r>
        <w:t>τελευταία.</w:t>
      </w:r>
    </w:p>
    <w:p>
      <w:pPr>
        <w:pStyle w:val="5"/>
        <w:spacing w:before="45"/>
      </w:pPr>
    </w:p>
    <w:p>
      <w:pPr>
        <w:pStyle w:val="5"/>
        <w:spacing w:line="280" w:lineRule="auto"/>
        <w:ind w:left="100" w:right="111" w:firstLine="420"/>
        <w:jc w:val="both"/>
      </w:pPr>
      <w:r>
        <w:t>Επίσης, αποτέλεσε τομή για τη νεότερη ελληνική πολιτική ιστορία καθώς, μέσω της εξέγερσης, η κοινωνική δυσαρέσκεια κατά των οικονομικών ανισοτήτων και</w:t>
      </w:r>
      <w:r>
        <w:rPr>
          <w:spacing w:val="-2"/>
        </w:rPr>
        <w:t xml:space="preserve"> </w:t>
      </w:r>
      <w:r>
        <w:t>του περιορισμού των πολιτικών ελευθεριών, η οποία χαρακτήριζε το μετεμφυλιακό κράτος</w:t>
      </w:r>
      <w:r>
        <w:rPr>
          <w:spacing w:val="-7"/>
        </w:rPr>
        <w:t xml:space="preserve"> </w:t>
      </w:r>
      <w:r>
        <w:t>εν</w:t>
      </w:r>
      <w:r>
        <w:rPr>
          <w:spacing w:val="-7"/>
        </w:rPr>
        <w:t xml:space="preserve"> </w:t>
      </w:r>
      <w:r>
        <w:t>γένει,</w:t>
      </w:r>
      <w:r>
        <w:rPr>
          <w:spacing w:val="-7"/>
        </w:rPr>
        <w:t xml:space="preserve"> </w:t>
      </w:r>
      <w:r>
        <w:t>μετατοπίστηκε</w:t>
      </w:r>
      <w:r>
        <w:rPr>
          <w:spacing w:val="-7"/>
        </w:rPr>
        <w:t xml:space="preserve"> </w:t>
      </w:r>
      <w:r>
        <w:t>προς</w:t>
      </w:r>
      <w:r>
        <w:rPr>
          <w:spacing w:val="-7"/>
        </w:rPr>
        <w:t xml:space="preserve"> </w:t>
      </w:r>
      <w:r>
        <w:t>τα</w:t>
      </w:r>
      <w:r>
        <w:rPr>
          <w:spacing w:val="-7"/>
        </w:rPr>
        <w:t xml:space="preserve"> </w:t>
      </w:r>
      <w:r>
        <w:t>αριστερά.</w:t>
      </w:r>
    </w:p>
    <w:p>
      <w:pPr>
        <w:pStyle w:val="5"/>
        <w:spacing w:before="44"/>
      </w:pPr>
    </w:p>
    <w:p>
      <w:pPr>
        <w:pStyle w:val="5"/>
        <w:spacing w:line="280" w:lineRule="auto"/>
        <w:ind w:left="100" w:right="116" w:firstLine="420"/>
        <w:jc w:val="both"/>
      </w:pPr>
      <w:r>
        <w:t>Ωστόσο, τα κόμματα της Αριστεράς αιφνιδιάστηκαν από τη δυναμική της εξέγερσης και δεν μπόρεσαν να τη μετουσιώσουν σε ουσιαστική ρήξη με τους αστικούς σχεδιασμούς.</w:t>
      </w:r>
    </w:p>
    <w:p>
      <w:pPr>
        <w:pStyle w:val="5"/>
        <w:spacing w:before="44"/>
      </w:pPr>
    </w:p>
    <w:p>
      <w:pPr>
        <w:pStyle w:val="5"/>
        <w:spacing w:line="280" w:lineRule="auto"/>
        <w:ind w:left="100" w:right="121" w:firstLine="420"/>
        <w:jc w:val="both"/>
      </w:pPr>
      <w:r>
        <w:t>Ο επίσημος εορτασμός της επετείου της εξέγερσης κάθε 17η Νοεμβρίου καθιερώθηκε το 1981</w:t>
      </w:r>
    </w:p>
    <w:p>
      <w:pPr>
        <w:pStyle w:val="5"/>
        <w:spacing w:before="45"/>
      </w:pPr>
    </w:p>
    <w:p>
      <w:pPr>
        <w:pStyle w:val="5"/>
        <w:spacing w:before="1"/>
        <w:ind w:left="586"/>
        <w:rPr>
          <w:sz w:val="27"/>
        </w:rPr>
      </w:pPr>
      <w:r>
        <w:t>Πηγή</w:t>
      </w:r>
      <w:r>
        <w:rPr>
          <w:spacing w:val="-10"/>
        </w:rPr>
        <w:t xml:space="preserve"> </w:t>
      </w:r>
      <w:r>
        <w:rPr>
          <w:spacing w:val="-2"/>
        </w:rPr>
        <w:t>πληροφόρησης</w:t>
      </w:r>
      <w:r>
        <w:rPr>
          <w:color w:val="121B42"/>
          <w:spacing w:val="-2"/>
          <w:sz w:val="27"/>
        </w:rPr>
        <w:t>:</w:t>
      </w:r>
    </w:p>
    <w:p>
      <w:pPr>
        <w:pStyle w:val="5"/>
        <w:spacing w:before="50" w:line="280" w:lineRule="auto"/>
        <w:ind w:left="100" w:firstLine="420"/>
        <w:rPr>
          <w:color w:val="121B42"/>
          <w:spacing w:val="-2"/>
        </w:rPr>
      </w:pPr>
      <w:r>
        <w:rPr>
          <w:color w:val="121B42"/>
          <w:spacing w:val="-2"/>
        </w:rPr>
        <w:t>https://el.wikipedia.org/wiki/%CE%95%CE%BE%CE%AD%CE%B3%CE%B5%C F%81%CF%83%CE%B7_%CF%84%CE%BF%CF%85_%CE%A0%CE%BF%CE% BB%CF%85%CF%84%CE%B5%CF%87%CE%BD%CE%B5%CE%AF%CE%BF% CF%85</w:t>
      </w:r>
    </w:p>
    <w:p>
      <w:pPr>
        <w:pStyle w:val="5"/>
        <w:spacing w:before="50" w:line="280" w:lineRule="auto"/>
        <w:ind w:left="100" w:firstLine="420"/>
        <w:rPr>
          <w:color w:val="121B42"/>
          <w:spacing w:val="-2"/>
        </w:rPr>
      </w:pPr>
      <w:bookmarkStart w:id="0" w:name="_GoBack"/>
      <w:bookmarkEnd w:id="0"/>
    </w:p>
    <w:p>
      <w:pPr>
        <w:pStyle w:val="5"/>
        <w:spacing w:line="270" w:lineRule="exact"/>
        <w:ind w:left="520"/>
        <w:rPr>
          <w:rFonts w:hint="default"/>
          <w:lang w:val="el-GR"/>
        </w:rPr>
      </w:pPr>
      <w:r>
        <w:rPr>
          <w:rFonts w:hint="default"/>
          <w:lang w:val="el-GR"/>
        </w:rPr>
        <w:t>Από Καλλιόπη Κ.</w:t>
      </w:r>
    </w:p>
    <w:sectPr>
      <w:pgSz w:w="11920" w:h="16840"/>
      <w:pgMar w:top="1360" w:right="1300" w:bottom="280" w:left="13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999789C"/>
    <w:rsid w:val="592F4C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icrosoft Sans Serif" w:hAnsi="Microsoft Sans Serif" w:eastAsia="Microsoft Sans Serif" w:cs="Microsoft Sans Serif"/>
      <w:sz w:val="22"/>
      <w:szCs w:val="22"/>
      <w:lang w:val="el-GR" w:eastAsia="en-US" w:bidi="ar-SA"/>
    </w:rPr>
  </w:style>
  <w:style w:type="paragraph" w:styleId="2">
    <w:name w:val="heading 1"/>
    <w:basedOn w:val="1"/>
    <w:qFormat/>
    <w:uiPriority w:val="1"/>
    <w:pPr>
      <w:ind w:left="520"/>
      <w:outlineLvl w:val="1"/>
    </w:pPr>
    <w:rPr>
      <w:rFonts w:ascii="Microsoft Sans Serif" w:hAnsi="Microsoft Sans Serif" w:eastAsia="Microsoft Sans Serif" w:cs="Microsoft Sans Serif"/>
      <w:sz w:val="40"/>
      <w:szCs w:val="40"/>
      <w:lang w:val="el-GR"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Microsoft Sans Serif" w:hAnsi="Microsoft Sans Serif" w:eastAsia="Microsoft Sans Serif" w:cs="Microsoft Sans Serif"/>
      <w:sz w:val="24"/>
      <w:szCs w:val="24"/>
      <w:lang w:val="el-GR" w:eastAsia="en-US" w:bidi="ar-SA"/>
    </w:rPr>
  </w:style>
  <w:style w:type="paragraph" w:styleId="6">
    <w:name w:val="Title"/>
    <w:basedOn w:val="1"/>
    <w:qFormat/>
    <w:uiPriority w:val="1"/>
    <w:pPr>
      <w:spacing w:before="68"/>
      <w:ind w:left="520"/>
    </w:pPr>
    <w:rPr>
      <w:rFonts w:ascii="Microsoft Sans Serif" w:hAnsi="Microsoft Sans Serif" w:eastAsia="Microsoft Sans Serif" w:cs="Microsoft Sans Serif"/>
      <w:sz w:val="52"/>
      <w:szCs w:val="52"/>
      <w:lang w:val="el-GR"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l-GR" w:eastAsia="en-US" w:bidi="ar-SA"/>
    </w:rPr>
  </w:style>
  <w:style w:type="paragraph" w:customStyle="1" w:styleId="9">
    <w:name w:val="Table Paragraph"/>
    <w:basedOn w:val="1"/>
    <w:qFormat/>
    <w:uiPriority w:val="1"/>
    <w:rPr>
      <w:lang w:val="el-G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2023-11-01T18:26:00Z</dcterms:created>
  <dc:creator>Lenovo</dc:creator>
  <cp:lastModifiedBy>Βασιλική Ζώη</cp:lastModifiedBy>
  <dcterms:modified xsi:type="dcterms:W3CDTF">2023-11-05T16:16:10Z</dcterms:modified>
  <dc:title>17 Νοεμβρη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Docs Renderer</vt:lpwstr>
  </property>
  <property fmtid="{D5CDD505-2E9C-101B-9397-08002B2CF9AE}" pid="3" name="KSOProductBuildVer">
    <vt:lpwstr>1033-12.2.0.13266</vt:lpwstr>
  </property>
  <property fmtid="{D5CDD505-2E9C-101B-9397-08002B2CF9AE}" pid="4" name="ICV">
    <vt:lpwstr>16620B83EF854E8E8DC5DE73943CCEA3_12</vt:lpwstr>
  </property>
</Properties>
</file>