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32A" w:rsidRDefault="0070132A" w:rsidP="0070132A">
      <w:pPr>
        <w:jc w:val="center"/>
        <w:rPr>
          <w:rFonts w:ascii="Times New Roman" w:hAnsi="Times New Roman" w:cs="Times New Roman"/>
          <w:b/>
          <w:color w:val="548DD4" w:themeColor="text2" w:themeTint="99"/>
          <w:sz w:val="24"/>
          <w:szCs w:val="24"/>
        </w:rPr>
      </w:pPr>
      <w:r w:rsidRPr="0070132A">
        <w:rPr>
          <w:rFonts w:ascii="Times New Roman" w:hAnsi="Times New Roman" w:cs="Times New Roman"/>
          <w:b/>
          <w:color w:val="548DD4" w:themeColor="text2" w:themeTint="99"/>
          <w:sz w:val="24"/>
          <w:szCs w:val="24"/>
        </w:rPr>
        <w:t>Σωστή στάση σώματος</w:t>
      </w:r>
    </w:p>
    <w:p w:rsidR="0070132A" w:rsidRPr="0070132A" w:rsidRDefault="00440F70" w:rsidP="00863BF8">
      <w:pPr>
        <w:jc w:val="center"/>
        <w:rPr>
          <w:rFonts w:ascii="Times New Roman" w:hAnsi="Times New Roman" w:cs="Times New Roman"/>
          <w:b/>
          <w:color w:val="548DD4" w:themeColor="text2" w:themeTint="99"/>
          <w:sz w:val="24"/>
          <w:szCs w:val="24"/>
        </w:rPr>
      </w:pPr>
      <w:r>
        <w:rPr>
          <w:rFonts w:ascii="Times New Roman" w:hAnsi="Times New Roman" w:cs="Times New Roman"/>
          <w:b/>
          <w:noProof/>
          <w:color w:val="548DD4" w:themeColor="text2" w:themeTint="99"/>
          <w:sz w:val="24"/>
          <w:szCs w:val="24"/>
          <w:lang w:eastAsia="el-GR"/>
        </w:rPr>
        <w:drawing>
          <wp:anchor distT="0" distB="0" distL="114300" distR="114300" simplePos="0" relativeHeight="251658240" behindDoc="0" locked="0" layoutInCell="1" allowOverlap="1">
            <wp:simplePos x="0" y="0"/>
            <wp:positionH relativeFrom="column">
              <wp:posOffset>3942080</wp:posOffset>
            </wp:positionH>
            <wp:positionV relativeFrom="paragraph">
              <wp:posOffset>360045</wp:posOffset>
            </wp:positionV>
            <wp:extent cx="1513205" cy="1169670"/>
            <wp:effectExtent l="38100" t="0" r="10795" b="335280"/>
            <wp:wrapThrough wrapText="bothSides">
              <wp:wrapPolygon edited="0">
                <wp:start x="0" y="0"/>
                <wp:lineTo x="-544" y="27792"/>
                <wp:lineTo x="21754" y="27792"/>
                <wp:lineTo x="21754" y="4573"/>
                <wp:lineTo x="21482" y="704"/>
                <wp:lineTo x="2121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1513205" cy="11696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63BF8">
        <w:rPr>
          <w:rFonts w:ascii="Times New Roman" w:hAnsi="Times New Roman" w:cs="Times New Roman"/>
          <w:b/>
          <w:color w:val="548DD4" w:themeColor="text2" w:themeTint="99"/>
          <w:sz w:val="24"/>
          <w:szCs w:val="24"/>
        </w:rPr>
        <w:t xml:space="preserve">Συνέντευξη του </w:t>
      </w:r>
      <w:r w:rsidR="0070132A" w:rsidRPr="0070132A">
        <w:rPr>
          <w:rFonts w:ascii="Times New Roman" w:hAnsi="Times New Roman" w:cs="Times New Roman"/>
          <w:b/>
          <w:color w:val="548DD4" w:themeColor="text2" w:themeTint="99"/>
          <w:sz w:val="24"/>
          <w:szCs w:val="24"/>
        </w:rPr>
        <w:t>κ. Καλλονά Εμμ.</w:t>
      </w:r>
      <w:r w:rsidR="00863BF8">
        <w:rPr>
          <w:rFonts w:ascii="Times New Roman" w:hAnsi="Times New Roman" w:cs="Times New Roman"/>
          <w:b/>
          <w:color w:val="548DD4" w:themeColor="text2" w:themeTint="99"/>
          <w:sz w:val="24"/>
          <w:szCs w:val="24"/>
        </w:rPr>
        <w:t xml:space="preserve"> στι</w:t>
      </w:r>
      <w:r w:rsidR="00856A70">
        <w:rPr>
          <w:rFonts w:ascii="Times New Roman" w:hAnsi="Times New Roman" w:cs="Times New Roman"/>
          <w:b/>
          <w:color w:val="548DD4" w:themeColor="text2" w:themeTint="99"/>
          <w:sz w:val="24"/>
          <w:szCs w:val="24"/>
        </w:rPr>
        <w:t xml:space="preserve">ς μαθήτριες Ξαγοράρη Ευσταθία, </w:t>
      </w:r>
      <w:proofErr w:type="spellStart"/>
      <w:r w:rsidR="00856A70">
        <w:rPr>
          <w:rFonts w:ascii="Times New Roman" w:hAnsi="Times New Roman" w:cs="Times New Roman"/>
          <w:b/>
          <w:color w:val="548DD4" w:themeColor="text2" w:themeTint="99"/>
          <w:sz w:val="24"/>
          <w:szCs w:val="24"/>
        </w:rPr>
        <w:t>Φουστέρη</w:t>
      </w:r>
      <w:proofErr w:type="spellEnd"/>
      <w:r w:rsidR="00856A70">
        <w:rPr>
          <w:rFonts w:ascii="Times New Roman" w:hAnsi="Times New Roman" w:cs="Times New Roman"/>
          <w:b/>
          <w:color w:val="548DD4" w:themeColor="text2" w:themeTint="99"/>
          <w:sz w:val="24"/>
          <w:szCs w:val="24"/>
        </w:rPr>
        <w:t xml:space="preserve"> </w:t>
      </w:r>
      <w:proofErr w:type="spellStart"/>
      <w:r w:rsidR="00856A70">
        <w:rPr>
          <w:rFonts w:ascii="Times New Roman" w:hAnsi="Times New Roman" w:cs="Times New Roman"/>
          <w:b/>
          <w:color w:val="548DD4" w:themeColor="text2" w:themeTint="99"/>
          <w:sz w:val="24"/>
          <w:szCs w:val="24"/>
        </w:rPr>
        <w:t>Μαρίλια</w:t>
      </w:r>
      <w:proofErr w:type="spellEnd"/>
      <w:r w:rsidR="00856A70">
        <w:rPr>
          <w:rFonts w:ascii="Times New Roman" w:hAnsi="Times New Roman" w:cs="Times New Roman"/>
          <w:b/>
          <w:color w:val="548DD4" w:themeColor="text2" w:themeTint="99"/>
          <w:sz w:val="24"/>
          <w:szCs w:val="24"/>
        </w:rPr>
        <w:t xml:space="preserve"> και </w:t>
      </w:r>
      <w:proofErr w:type="spellStart"/>
      <w:r w:rsidR="00863BF8">
        <w:rPr>
          <w:rFonts w:ascii="Times New Roman" w:hAnsi="Times New Roman" w:cs="Times New Roman"/>
          <w:b/>
          <w:color w:val="548DD4" w:themeColor="text2" w:themeTint="99"/>
          <w:sz w:val="24"/>
          <w:szCs w:val="24"/>
        </w:rPr>
        <w:t>Χατζημάρκου</w:t>
      </w:r>
      <w:proofErr w:type="spellEnd"/>
      <w:r w:rsidR="00863BF8">
        <w:rPr>
          <w:rFonts w:ascii="Times New Roman" w:hAnsi="Times New Roman" w:cs="Times New Roman"/>
          <w:b/>
          <w:color w:val="548DD4" w:themeColor="text2" w:themeTint="99"/>
          <w:sz w:val="24"/>
          <w:szCs w:val="24"/>
        </w:rPr>
        <w:t xml:space="preserve"> Ειρήνη.</w:t>
      </w:r>
    </w:p>
    <w:p w:rsidR="00FE699F" w:rsidRPr="00856A70" w:rsidRDefault="0070132A" w:rsidP="00863BF8">
      <w:pPr>
        <w:jc w:val="both"/>
        <w:rPr>
          <w:rFonts w:ascii="Times New Roman" w:hAnsi="Times New Roman" w:cs="Times New Roman"/>
          <w:sz w:val="24"/>
          <w:szCs w:val="24"/>
        </w:rPr>
      </w:pPr>
      <w:r w:rsidRPr="0070132A">
        <w:rPr>
          <w:rFonts w:ascii="Times New Roman" w:hAnsi="Times New Roman" w:cs="Times New Roman"/>
          <w:sz w:val="24"/>
          <w:szCs w:val="24"/>
        </w:rPr>
        <w:t>«Μην καμπουριάζεις», «Κράτα ίσιο το κορμί σου». Σε ποιον δεν έχουν κάνει αυτές τις παρατηρήσεις; Από μικρή ηλικία γονείς και δάσκαλοι συνεχώς παραπονιούνται για τον τρόπο που καθόμαστε και περπατάμε. Γι αυτό και εμείς απευθυνθήκαμε στον  γυμναστή του σχολείου μας, κ.Καλλονά Εμ.  για να μας δώσει τις απαραίτητες συμβουλές για μια πιο σωστή στάση του σώματος</w:t>
      </w:r>
      <w:r w:rsidR="00863BF8">
        <w:rPr>
          <w:rFonts w:ascii="Times New Roman" w:hAnsi="Times New Roman" w:cs="Times New Roman"/>
          <w:sz w:val="24"/>
          <w:szCs w:val="24"/>
        </w:rPr>
        <w:t>.</w:t>
      </w:r>
      <w:r w:rsidR="00440F70" w:rsidRPr="00440F70">
        <w:rPr>
          <w:rFonts w:ascii="Times New Roman" w:hAnsi="Times New Roman" w:cs="Times New Roman"/>
          <w:sz w:val="24"/>
          <w:szCs w:val="24"/>
        </w:rPr>
        <w:t xml:space="preserve"> </w:t>
      </w:r>
    </w:p>
    <w:p w:rsidR="00856A70" w:rsidRPr="00207B4C" w:rsidRDefault="00856A70" w:rsidP="00856A70">
      <w:pPr>
        <w:jc w:val="both"/>
        <w:rPr>
          <w:rFonts w:ascii="Times New Roman" w:hAnsi="Times New Roman" w:cs="Times New Roman"/>
          <w:b/>
          <w:color w:val="0070C0"/>
          <w:sz w:val="24"/>
          <w:szCs w:val="24"/>
        </w:rPr>
      </w:pPr>
      <w:r w:rsidRPr="00207B4C">
        <w:rPr>
          <w:rFonts w:ascii="Times New Roman" w:hAnsi="Times New Roman" w:cs="Times New Roman"/>
          <w:b/>
          <w:color w:val="0070C0"/>
          <w:sz w:val="24"/>
          <w:szCs w:val="24"/>
        </w:rPr>
        <w:t>Τι εννοούμε με τον όρο σωστή στάση του σώματος, όταν καθόμαστε;</w:t>
      </w:r>
    </w:p>
    <w:p w:rsidR="00856A70" w:rsidRDefault="00856A70" w:rsidP="00856A70">
      <w:pPr>
        <w:jc w:val="both"/>
        <w:rPr>
          <w:rFonts w:ascii="Times New Roman" w:hAnsi="Times New Roman" w:cs="Times New Roman"/>
          <w:noProof/>
          <w:sz w:val="24"/>
          <w:szCs w:val="24"/>
          <w:lang w:eastAsia="el-GR"/>
        </w:rPr>
      </w:pPr>
      <w:r w:rsidRPr="00207B4C">
        <w:rPr>
          <w:rFonts w:ascii="Times New Roman" w:hAnsi="Times New Roman" w:cs="Times New Roman"/>
          <w:sz w:val="24"/>
          <w:szCs w:val="24"/>
        </w:rPr>
        <w:t>Εννοούμε τη στάση εκείνη που δεν δημιουργεί προβλήματα στην σπονδυλική στήλη και στον αυχένα μας. Δυστυχώς, τα παιδιά σήμερα μένουν καθιστά υπερβολικά πολλές ώρες καθημερινά (σχολείο, υπολογιστές, μελέτη, φροντιστήρια κ.λπ.) κι έτσι παρουσιάζονται πάρα πολλά προβλήματα στην σωματική τους υγεία.</w:t>
      </w:r>
      <w:r w:rsidRPr="00856A70">
        <w:rPr>
          <w:rFonts w:ascii="Times New Roman" w:hAnsi="Times New Roman" w:cs="Times New Roman"/>
          <w:noProof/>
          <w:sz w:val="24"/>
          <w:szCs w:val="24"/>
          <w:lang w:eastAsia="el-GR"/>
        </w:rPr>
        <w:t xml:space="preserve"> </w:t>
      </w:r>
    </w:p>
    <w:p w:rsidR="00856A70" w:rsidRDefault="00856A70" w:rsidP="00856A70">
      <w:pPr>
        <w:jc w:val="both"/>
        <w:rPr>
          <w:rFonts w:ascii="Times New Roman" w:hAnsi="Times New Roman" w:cs="Times New Roman"/>
          <w:noProof/>
          <w:sz w:val="24"/>
          <w:szCs w:val="24"/>
          <w:lang w:eastAsia="el-GR"/>
        </w:rPr>
      </w:pPr>
    </w:p>
    <w:p w:rsidR="00856A70" w:rsidRDefault="00856A70" w:rsidP="00856A70">
      <w:pPr>
        <w:jc w:val="center"/>
        <w:rPr>
          <w:rFonts w:ascii="Times New Roman" w:hAnsi="Times New Roman" w:cs="Times New Roman"/>
          <w:noProof/>
          <w:sz w:val="24"/>
          <w:szCs w:val="24"/>
          <w:lang w:eastAsia="el-GR"/>
        </w:rPr>
      </w:pPr>
      <w:r w:rsidRPr="00856A70">
        <w:rPr>
          <w:rFonts w:ascii="Times New Roman" w:hAnsi="Times New Roman" w:cs="Times New Roman"/>
          <w:sz w:val="24"/>
          <w:szCs w:val="24"/>
        </w:rPr>
        <w:drawing>
          <wp:inline distT="0" distB="0" distL="0" distR="0">
            <wp:extent cx="4520945" cy="4662883"/>
            <wp:effectExtent l="19050" t="0" r="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526115" cy="4668215"/>
                    </a:xfrm>
                    <a:prstGeom prst="rect">
                      <a:avLst/>
                    </a:prstGeom>
                    <a:noFill/>
                    <a:ln w="9525">
                      <a:noFill/>
                      <a:miter lim="800000"/>
                      <a:headEnd/>
                      <a:tailEnd/>
                    </a:ln>
                  </pic:spPr>
                </pic:pic>
              </a:graphicData>
            </a:graphic>
          </wp:inline>
        </w:drawing>
      </w:r>
    </w:p>
    <w:p w:rsidR="00856A70" w:rsidRPr="00207B4C" w:rsidRDefault="00856A70" w:rsidP="00856A70">
      <w:pPr>
        <w:jc w:val="both"/>
        <w:rPr>
          <w:rFonts w:ascii="Times New Roman" w:hAnsi="Times New Roman" w:cs="Times New Roman"/>
          <w:sz w:val="24"/>
          <w:szCs w:val="24"/>
        </w:rPr>
      </w:pPr>
    </w:p>
    <w:p w:rsidR="00856A70" w:rsidRPr="00207B4C" w:rsidRDefault="00856A70" w:rsidP="00856A70">
      <w:pPr>
        <w:jc w:val="both"/>
        <w:rPr>
          <w:rFonts w:ascii="Times New Roman" w:hAnsi="Times New Roman" w:cs="Times New Roman"/>
          <w:b/>
          <w:color w:val="0070C0"/>
          <w:sz w:val="24"/>
          <w:szCs w:val="24"/>
        </w:rPr>
      </w:pPr>
      <w:r w:rsidRPr="00207B4C">
        <w:rPr>
          <w:rFonts w:ascii="Times New Roman" w:hAnsi="Times New Roman" w:cs="Times New Roman"/>
          <w:b/>
          <w:color w:val="0070C0"/>
          <w:sz w:val="24"/>
          <w:szCs w:val="24"/>
        </w:rPr>
        <w:t>Από ποια ηλικία ξεκινούν συνήθως τα προβλήματα και πόσο καθοριστικά είναι για την ανάπτυξη ενός εφήβου;</w:t>
      </w:r>
    </w:p>
    <w:p w:rsidR="00856A70" w:rsidRDefault="00856A70" w:rsidP="00856A70">
      <w:pPr>
        <w:jc w:val="both"/>
        <w:rPr>
          <w:rFonts w:ascii="Times New Roman" w:hAnsi="Times New Roman" w:cs="Times New Roman"/>
          <w:sz w:val="24"/>
          <w:szCs w:val="24"/>
        </w:rPr>
      </w:pPr>
      <w:r w:rsidRPr="00207B4C">
        <w:rPr>
          <w:rFonts w:ascii="Times New Roman" w:hAnsi="Times New Roman" w:cs="Times New Roman"/>
          <w:sz w:val="24"/>
          <w:szCs w:val="24"/>
        </w:rPr>
        <w:t xml:space="preserve">Τα προβλήματα ξεκινούν συνήθως από το δημοτικό. Οι υπερβολικά βαριές τσάντες για την ηλικία των παιδιών και ο λανθασμένος τρόπος που τις κρατάνε προκαλούν τις πρώτες στρεβλώσεις στην σπονδυλική τους στήλη. Στη συνέχεια προστίθεται  και ο λανθασμένος τρόπος με τον οποίο κάθονται στο θρανίο και στο γραφείο του σπιτιού και ολοκληρώνεται το κακό. Σε </w:t>
      </w:r>
      <w:proofErr w:type="spellStart"/>
      <w:r w:rsidRPr="00207B4C">
        <w:rPr>
          <w:rFonts w:ascii="Times New Roman" w:hAnsi="Times New Roman" w:cs="Times New Roman"/>
          <w:sz w:val="24"/>
          <w:szCs w:val="24"/>
        </w:rPr>
        <w:t>ό,τι</w:t>
      </w:r>
      <w:proofErr w:type="spellEnd"/>
      <w:r w:rsidRPr="00207B4C">
        <w:rPr>
          <w:rFonts w:ascii="Times New Roman" w:hAnsi="Times New Roman" w:cs="Times New Roman"/>
          <w:sz w:val="24"/>
          <w:szCs w:val="24"/>
        </w:rPr>
        <w:t xml:space="preserve"> αφορά την ανάπτυξή τους, η λανθασμένη στάση του σώματος στην καθιστική θέση δημιουργεί τεράστια </w:t>
      </w:r>
      <w:proofErr w:type="spellStart"/>
      <w:r w:rsidRPr="00207B4C">
        <w:rPr>
          <w:rFonts w:ascii="Times New Roman" w:hAnsi="Times New Roman" w:cs="Times New Roman"/>
          <w:sz w:val="24"/>
          <w:szCs w:val="24"/>
        </w:rPr>
        <w:t>ορθοσωματικά</w:t>
      </w:r>
      <w:proofErr w:type="spellEnd"/>
      <w:r w:rsidRPr="00207B4C">
        <w:rPr>
          <w:rFonts w:ascii="Times New Roman" w:hAnsi="Times New Roman" w:cs="Times New Roman"/>
          <w:sz w:val="24"/>
          <w:szCs w:val="24"/>
        </w:rPr>
        <w:t xml:space="preserve"> προβλήματα στο μέλλον των εφήβων (οσφυαλγίες, κυρτώσεις θώρακα, πόνους στον αυχένα κ.τ.λ.).</w:t>
      </w:r>
    </w:p>
    <w:p w:rsidR="00856A70" w:rsidRPr="00863BF8" w:rsidRDefault="00856A70" w:rsidP="00856A70">
      <w:pPr>
        <w:rPr>
          <w:rFonts w:ascii="Times New Roman" w:hAnsi="Times New Roman" w:cs="Times New Roman"/>
          <w:b/>
          <w:color w:val="548DD4" w:themeColor="text2" w:themeTint="99"/>
          <w:sz w:val="24"/>
          <w:szCs w:val="24"/>
        </w:rPr>
      </w:pPr>
      <w:r w:rsidRPr="00863BF8">
        <w:rPr>
          <w:rFonts w:ascii="Times New Roman" w:hAnsi="Times New Roman" w:cs="Times New Roman"/>
          <w:b/>
          <w:color w:val="548DD4" w:themeColor="text2" w:themeTint="99"/>
          <w:sz w:val="24"/>
          <w:szCs w:val="24"/>
        </w:rPr>
        <w:t>Ξέρουμε ότι οι μαθητές ξεχνούν να έχουν μια σωστή θέση του σώματος στο σχολείο και στο σπίτι όταν διαβάζουν. Υπάρχουν κάποιες οδηγίες για να το πετύχουν;</w:t>
      </w:r>
    </w:p>
    <w:p w:rsidR="00856A70" w:rsidRPr="0070132A" w:rsidRDefault="00856A70" w:rsidP="00856A70">
      <w:pPr>
        <w:jc w:val="both"/>
        <w:rPr>
          <w:rFonts w:ascii="Times New Roman" w:hAnsi="Times New Roman" w:cs="Times New Roman"/>
          <w:sz w:val="24"/>
          <w:szCs w:val="24"/>
        </w:rPr>
      </w:pPr>
      <w:r w:rsidRPr="0070132A">
        <w:rPr>
          <w:rFonts w:ascii="Times New Roman" w:hAnsi="Times New Roman" w:cs="Times New Roman"/>
          <w:sz w:val="24"/>
          <w:szCs w:val="24"/>
        </w:rPr>
        <w:t>Οι περισσότεροι μαθητές –και δεν φταίνε οι ίδιοι γι’ αυτό- δεν γνωρίζουν πώς να κάθονται σωστά, ούτε πώς να κρατούν μια σχολική τσάντα σωστά ή πώς να σηκώνουν ένα βαρύ αντικείμενο από το έδαφος.</w:t>
      </w:r>
    </w:p>
    <w:p w:rsidR="00856A70" w:rsidRPr="0070132A" w:rsidRDefault="00856A70" w:rsidP="00856A70">
      <w:pPr>
        <w:jc w:val="both"/>
        <w:rPr>
          <w:rFonts w:ascii="Times New Roman" w:hAnsi="Times New Roman" w:cs="Times New Roman"/>
          <w:sz w:val="24"/>
          <w:szCs w:val="24"/>
        </w:rPr>
      </w:pPr>
      <w:r w:rsidRPr="0070132A">
        <w:rPr>
          <w:rFonts w:ascii="Times New Roman" w:hAnsi="Times New Roman" w:cs="Times New Roman"/>
          <w:sz w:val="24"/>
          <w:szCs w:val="24"/>
        </w:rPr>
        <w:t>1.Σηκώνουμε πάντα ένα αντικείμενο από το έδαφος λυγίζοντας τα γόνατά</w:t>
      </w:r>
      <w:bookmarkStart w:id="0" w:name="_GoBack"/>
      <w:bookmarkEnd w:id="0"/>
      <w:r w:rsidRPr="0070132A">
        <w:rPr>
          <w:rFonts w:ascii="Times New Roman" w:hAnsi="Times New Roman" w:cs="Times New Roman"/>
          <w:sz w:val="24"/>
          <w:szCs w:val="24"/>
        </w:rPr>
        <w:t xml:space="preserve"> μας</w:t>
      </w:r>
    </w:p>
    <w:p w:rsidR="00440F70" w:rsidRPr="00856A70" w:rsidRDefault="00856A70" w:rsidP="00856A70">
      <w:pPr>
        <w:jc w:val="both"/>
        <w:rPr>
          <w:rFonts w:ascii="Times New Roman" w:hAnsi="Times New Roman" w:cs="Times New Roman"/>
          <w:sz w:val="24"/>
          <w:szCs w:val="24"/>
        </w:rPr>
      </w:pPr>
      <w:r w:rsidRPr="0070132A">
        <w:rPr>
          <w:rFonts w:ascii="Times New Roman" w:hAnsi="Times New Roman" w:cs="Times New Roman"/>
          <w:sz w:val="24"/>
          <w:szCs w:val="24"/>
        </w:rPr>
        <w:t>2.Τη σχολική τσάντα την στηρίζουμε πάντα και στους 2 ώμους</w:t>
      </w:r>
    </w:p>
    <w:p w:rsidR="00440F70" w:rsidRPr="00440F70" w:rsidRDefault="00440F70" w:rsidP="00440F70">
      <w:pPr>
        <w:jc w:val="center"/>
        <w:rPr>
          <w:rFonts w:ascii="Times New Roman" w:hAnsi="Times New Roman" w:cs="Times New Roman"/>
          <w:b/>
          <w:color w:val="548DD4" w:themeColor="text2" w:themeTint="99"/>
          <w:sz w:val="24"/>
          <w:szCs w:val="24"/>
        </w:rPr>
      </w:pPr>
      <w:r w:rsidRPr="00440F70">
        <w:rPr>
          <w:rFonts w:ascii="Times New Roman" w:hAnsi="Times New Roman" w:cs="Times New Roman"/>
          <w:b/>
          <w:color w:val="548DD4" w:themeColor="text2" w:themeTint="99"/>
          <w:sz w:val="24"/>
          <w:szCs w:val="24"/>
        </w:rPr>
        <w:t>Η σωστή θέση μπροστά από τον υπολογιστή</w:t>
      </w:r>
    </w:p>
    <w:p w:rsidR="0070132A" w:rsidRDefault="00440F70">
      <w:pP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059432" cy="3705101"/>
            <wp:effectExtent l="19050" t="0" r="786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066085" cy="3709973"/>
                    </a:xfrm>
                    <a:prstGeom prst="rect">
                      <a:avLst/>
                    </a:prstGeom>
                    <a:noFill/>
                    <a:ln w="9525">
                      <a:noFill/>
                      <a:miter lim="800000"/>
                      <a:headEnd/>
                      <a:tailEnd/>
                    </a:ln>
                  </pic:spPr>
                </pic:pic>
              </a:graphicData>
            </a:graphic>
          </wp:inline>
        </w:drawing>
      </w:r>
    </w:p>
    <w:p w:rsidR="00856A70" w:rsidRPr="00863BF8" w:rsidRDefault="00856A70" w:rsidP="00856A70">
      <w:pPr>
        <w:rPr>
          <w:rFonts w:ascii="Times New Roman" w:hAnsi="Times New Roman" w:cs="Times New Roman"/>
          <w:b/>
          <w:color w:val="548DD4" w:themeColor="text2" w:themeTint="99"/>
          <w:sz w:val="24"/>
          <w:szCs w:val="24"/>
        </w:rPr>
      </w:pPr>
      <w:r w:rsidRPr="00863BF8">
        <w:rPr>
          <w:rFonts w:ascii="Times New Roman" w:hAnsi="Times New Roman" w:cs="Times New Roman"/>
          <w:b/>
          <w:color w:val="548DD4" w:themeColor="text2" w:themeTint="99"/>
          <w:sz w:val="24"/>
          <w:szCs w:val="24"/>
        </w:rPr>
        <w:lastRenderedPageBreak/>
        <w:t>Υπάρχουν αθλήματα που βοηθάνε και άλλα που επιβαρύνουν το πρόβλημα;</w:t>
      </w:r>
    </w:p>
    <w:p w:rsidR="00856A70" w:rsidRDefault="00856A70" w:rsidP="00856A70">
      <w:pPr>
        <w:jc w:val="both"/>
        <w:rPr>
          <w:rFonts w:ascii="Times New Roman" w:hAnsi="Times New Roman" w:cs="Times New Roman"/>
          <w:sz w:val="24"/>
          <w:szCs w:val="24"/>
        </w:rPr>
      </w:pPr>
      <w:r>
        <w:rPr>
          <w:rFonts w:ascii="Times New Roman" w:hAnsi="Times New Roman" w:cs="Times New Roman"/>
          <w:sz w:val="24"/>
          <w:szCs w:val="24"/>
        </w:rPr>
        <w:t xml:space="preserve">  </w:t>
      </w:r>
      <w:r w:rsidRPr="0070132A">
        <w:rPr>
          <w:rFonts w:ascii="Times New Roman" w:hAnsi="Times New Roman" w:cs="Times New Roman"/>
          <w:sz w:val="24"/>
          <w:szCs w:val="24"/>
        </w:rPr>
        <w:t>Ο αθλητισμός και η σωματική άσκηση βοηθούν σε μεγάλο βαθμό να αποφευχθούν τα προβλήματα γιατί δυναμώνουν και ενισχύουν τους μύες της σπονδυλικής στήλης ιδιαίτερα όσοι κατορθώνουν να αθλούνται και στην εφηβική ηλικία .Δεν μπορούμε να πούμε ότι υπάρχουν αθλήματα που επιβαρύνουν το πρόβλημα. Υπάρχουν όμως ασκήσεις που μπορούν να βοηθήσουν στο να ξεπεραστεί μια κάκωση στη σπονδυλική στήλη</w:t>
      </w:r>
      <w:r>
        <w:rPr>
          <w:rFonts w:ascii="Times New Roman" w:hAnsi="Times New Roman" w:cs="Times New Roman"/>
          <w:sz w:val="24"/>
          <w:szCs w:val="24"/>
        </w:rPr>
        <w:t xml:space="preserve">, </w:t>
      </w:r>
      <w:r w:rsidRPr="0070132A">
        <w:rPr>
          <w:rFonts w:ascii="Times New Roman" w:hAnsi="Times New Roman" w:cs="Times New Roman"/>
          <w:sz w:val="24"/>
          <w:szCs w:val="24"/>
        </w:rPr>
        <w:t xml:space="preserve"> όπως η κολύμβηση και οι ραχιαίοι, αλλά υπάρχουν και κάποιες ασκήσεις που αν δεν εκτελεστούν σωστά μπορούν να επιδεινώσουν την κα</w:t>
      </w:r>
      <w:r>
        <w:rPr>
          <w:rFonts w:ascii="Times New Roman" w:hAnsi="Times New Roman" w:cs="Times New Roman"/>
          <w:sz w:val="24"/>
          <w:szCs w:val="24"/>
        </w:rPr>
        <w:t>τάσταση (ασκήσεις με βάρη, λανθασμένη</w:t>
      </w:r>
      <w:r w:rsidRPr="0070132A">
        <w:rPr>
          <w:rFonts w:ascii="Times New Roman" w:hAnsi="Times New Roman" w:cs="Times New Roman"/>
          <w:sz w:val="24"/>
          <w:szCs w:val="24"/>
        </w:rPr>
        <w:t xml:space="preserve"> εκτέλεση κοιλιακών και ραχιαίων)</w:t>
      </w:r>
    </w:p>
    <w:p w:rsidR="00856A70" w:rsidRPr="0070132A" w:rsidRDefault="00856A70" w:rsidP="00856A70">
      <w:pPr>
        <w:jc w:val="both"/>
        <w:rPr>
          <w:rFonts w:ascii="Times New Roman" w:hAnsi="Times New Roman" w:cs="Times New Roman"/>
          <w:sz w:val="24"/>
          <w:szCs w:val="24"/>
        </w:rPr>
      </w:pPr>
    </w:p>
    <w:p w:rsidR="00856A70" w:rsidRPr="0070132A" w:rsidRDefault="00856A70" w:rsidP="00856A70">
      <w:pPr>
        <w:jc w:val="both"/>
        <w:rPr>
          <w:rFonts w:ascii="Times New Roman" w:hAnsi="Times New Roman" w:cs="Times New Roman"/>
          <w:sz w:val="24"/>
          <w:szCs w:val="24"/>
        </w:rPr>
      </w:pPr>
      <w:r w:rsidRPr="00856A70">
        <w:rPr>
          <w:rFonts w:ascii="Times New Roman" w:hAnsi="Times New Roman" w:cs="Times New Roman"/>
          <w:sz w:val="24"/>
          <w:szCs w:val="24"/>
        </w:rPr>
        <w:drawing>
          <wp:inline distT="0" distB="0" distL="0" distR="0">
            <wp:extent cx="4668126" cy="6305798"/>
            <wp:effectExtent l="19050" t="0" r="0" b="0"/>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667765" cy="6305310"/>
                    </a:xfrm>
                    <a:prstGeom prst="rect">
                      <a:avLst/>
                    </a:prstGeom>
                    <a:noFill/>
                    <a:ln w="9525">
                      <a:noFill/>
                      <a:miter lim="800000"/>
                      <a:headEnd/>
                      <a:tailEnd/>
                    </a:ln>
                  </pic:spPr>
                </pic:pic>
              </a:graphicData>
            </a:graphic>
          </wp:inline>
        </w:drawing>
      </w:r>
    </w:p>
    <w:sectPr w:rsidR="00856A70" w:rsidRPr="0070132A" w:rsidSect="00AC7303">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814A82"/>
    <w:rsid w:val="001838BC"/>
    <w:rsid w:val="00183A7E"/>
    <w:rsid w:val="003753A1"/>
    <w:rsid w:val="00440F70"/>
    <w:rsid w:val="0070132A"/>
    <w:rsid w:val="00814A82"/>
    <w:rsid w:val="00856A70"/>
    <w:rsid w:val="00863BF8"/>
    <w:rsid w:val="00AC7303"/>
    <w:rsid w:val="00BB525C"/>
    <w:rsid w:val="00C036E0"/>
    <w:rsid w:val="00C429F5"/>
    <w:rsid w:val="00D95361"/>
    <w:rsid w:val="00FC711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30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40F7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40F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microsoft.com/office/2007/relationships/stylesWithEffects" Target="stylesWithEffects.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421</Words>
  <Characters>2275</Characters>
  <Application>Microsoft Office Word</Application>
  <DocSecurity>0</DocSecurity>
  <Lines>18</Lines>
  <Paragraphs>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 Company</Company>
  <LinksUpToDate>false</LinksUpToDate>
  <CharactersWithSpaces>2691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BrTeVeR</cp:lastModifiedBy>
  <cp:revision>2</cp:revision>
  <dcterms:created xsi:type="dcterms:W3CDTF">2022-05-25T19:59:00Z</dcterms:created>
  <dcterms:modified xsi:type="dcterms:W3CDTF">2022-05-25T19:59:00Z</dcterms:modified>
</cp:coreProperties>
</file>